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before="0" w:lineRule="auto"/>
        <w:rPr>
          <w:rFonts w:ascii="Calibri" w:cs="Calibri" w:eastAsia="Calibri" w:hAnsi="Calibri"/>
        </w:rPr>
      </w:pPr>
      <w:bookmarkStart w:colFirst="0" w:colLast="0" w:name="_t9fo1pojnppq" w:id="0"/>
      <w:bookmarkEnd w:id="0"/>
      <w:r w:rsidDel="00000000" w:rsidR="00000000" w:rsidRPr="00000000">
        <w:rPr>
          <w:rFonts w:ascii="Calibri" w:cs="Calibri" w:eastAsia="Calibri" w:hAnsi="Calibri"/>
          <w:rtl w:val="0"/>
        </w:rPr>
        <w:t xml:space="preserve">COMPETENCY CERTIFICATION CENTRE</w:t>
      </w:r>
    </w:p>
    <w:p w:rsidR="00000000" w:rsidDel="00000000" w:rsidP="00000000" w:rsidRDefault="00000000" w:rsidRPr="00000000" w14:paraId="00000002">
      <w:pPr>
        <w:pStyle w:val="Subtitle"/>
        <w:keepNext w:val="0"/>
        <w:keepLines w:val="0"/>
        <w:spacing w:after="0" w:before="0" w:lineRule="auto"/>
        <w:rPr>
          <w:rFonts w:ascii="Calibri" w:cs="Calibri" w:eastAsia="Calibri" w:hAnsi="Calibri"/>
        </w:rPr>
      </w:pPr>
      <w:bookmarkStart w:colFirst="0" w:colLast="0" w:name="_9okqsdz0mbnz" w:id="1"/>
      <w:bookmarkEnd w:id="1"/>
      <w:r w:rsidDel="00000000" w:rsidR="00000000" w:rsidRPr="00000000">
        <w:rPr>
          <w:rFonts w:ascii="Calibri" w:cs="Calibri" w:eastAsia="Calibri" w:hAnsi="Calibri"/>
          <w:rtl w:val="0"/>
        </w:rPr>
        <w:t xml:space="preserve">ASSESSOR - </w:t>
      </w:r>
      <w:r w:rsidDel="00000000" w:rsidR="00000000" w:rsidRPr="00000000">
        <w:rPr>
          <w:rFonts w:ascii="Calibri" w:cs="Calibri" w:eastAsia="Calibri" w:hAnsi="Calibri"/>
          <w:rtl w:val="0"/>
        </w:rPr>
        <w:t xml:space="preserve">STANDARD OPERATING PROCEDURE</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ind w:left="360"/>
        <w:jc w:val="both"/>
        <w:rPr>
          <w:rFonts w:ascii="Calibri" w:cs="Calibri" w:eastAsia="Calibri" w:hAnsi="Calibri"/>
          <w:b w:val="1"/>
          <w:bCs w:val="1"/>
          <w:color w:val="000000"/>
          <w:sz w:val="26"/>
          <w:szCs w:val="26"/>
        </w:rPr>
      </w:pPr>
      <w:bookmarkStart w:colFirst="0" w:colLast="0" w:name="_2lli1inzwb2n" w:id="2"/>
      <w:bookmarkEnd w:id="2"/>
      <w:r w:rsidDel="00000000" w:rsidR="00000000" w:rsidRPr="00000000">
        <w:rPr>
          <w:rFonts w:ascii="Calibri" w:cs="Calibri" w:eastAsia="Calibri" w:hAnsi="Calibri"/>
          <w:b w:val="1"/>
          <w:bCs w:val="1"/>
          <w:color w:val="000000"/>
          <w:sz w:val="26"/>
          <w:szCs w:val="26"/>
          <w:rtl w:val="0"/>
        </w:rPr>
        <w:t xml:space="preserve">1. INTRODUCTION</w:t>
      </w:r>
    </w:p>
    <w:p w:rsidR="00000000" w:rsidDel="00000000" w:rsidP="00000000" w:rsidRDefault="00000000" w:rsidRPr="00000000" w14:paraId="0000000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Competency Certification Centre assesses midwifery competencies through a standardized, transparent, and fair process. </w:t>
      </w:r>
      <w:r w:rsidDel="00000000" w:rsidR="00000000" w:rsidRPr="00000000">
        <w:rPr>
          <w:rFonts w:ascii="Calibri" w:cs="Calibri" w:eastAsia="Calibri" w:hAnsi="Calibri"/>
          <w:rtl w:val="0"/>
        </w:rPr>
        <w:t xml:space="preserve">Assessors</w:t>
      </w:r>
      <w:r w:rsidDel="00000000" w:rsidR="00000000" w:rsidRPr="00000000">
        <w:rPr>
          <w:rFonts w:ascii="Calibri" w:cs="Calibri" w:eastAsia="Calibri" w:hAnsi="Calibri"/>
          <w:rtl w:val="0"/>
        </w:rPr>
        <w:t xml:space="preserve"> play a critical role in ensuring the integrity and accuracy of skill-based assessments.</w:t>
      </w:r>
    </w:p>
    <w:p w:rsidR="00000000" w:rsidDel="00000000" w:rsidP="00000000" w:rsidRDefault="00000000" w:rsidRPr="00000000" w14:paraId="0000000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Each assessor is assigned a specific </w:t>
      </w:r>
      <w:r w:rsidDel="00000000" w:rsidR="00000000" w:rsidRPr="00000000">
        <w:rPr>
          <w:rFonts w:ascii="Calibri" w:cs="Calibri" w:eastAsia="Calibri" w:hAnsi="Calibri"/>
          <w:b w:val="1"/>
          <w:bCs w:val="1"/>
          <w:rtl w:val="0"/>
        </w:rPr>
        <w:t xml:space="preserve">Skill Station</w:t>
      </w:r>
      <w:r w:rsidDel="00000000" w:rsidR="00000000" w:rsidRPr="00000000">
        <w:rPr>
          <w:rFonts w:ascii="Calibri" w:cs="Calibri" w:eastAsia="Calibri" w:hAnsi="Calibri"/>
          <w:rtl w:val="0"/>
        </w:rPr>
        <w:t xml:space="preserve"> (1 out of 8), where they assess candidates' performance based on </w:t>
      </w:r>
      <w:r w:rsidDel="00000000" w:rsidR="00000000" w:rsidRPr="00000000">
        <w:rPr>
          <w:rFonts w:ascii="Calibri" w:cs="Calibri" w:eastAsia="Calibri" w:hAnsi="Calibri"/>
          <w:b w:val="1"/>
          <w:bCs w:val="1"/>
          <w:rtl w:val="0"/>
        </w:rPr>
        <w:t xml:space="preserve">CCTV footage</w:t>
      </w:r>
      <w:r w:rsidDel="00000000" w:rsidR="00000000" w:rsidRPr="00000000">
        <w:rPr>
          <w:rFonts w:ascii="Calibri" w:cs="Calibri" w:eastAsia="Calibri" w:hAnsi="Calibri"/>
          <w:rtl w:val="0"/>
        </w:rPr>
        <w:t xml:space="preserve"> and record their observations using a standardized </w:t>
      </w:r>
      <w:r w:rsidDel="00000000" w:rsidR="00000000" w:rsidRPr="00000000">
        <w:rPr>
          <w:rFonts w:ascii="Calibri" w:cs="Calibri" w:eastAsia="Calibri" w:hAnsi="Calibri"/>
          <w:b w:val="1"/>
          <w:bCs w:val="1"/>
          <w:rtl w:val="0"/>
        </w:rPr>
        <w:t xml:space="preserve">evaluation form</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ind w:left="360"/>
        <w:jc w:val="both"/>
        <w:rPr>
          <w:rFonts w:ascii="Calibri" w:cs="Calibri" w:eastAsia="Calibri" w:hAnsi="Calibri"/>
          <w:b w:val="1"/>
          <w:bCs w:val="1"/>
          <w:color w:val="000000"/>
          <w:sz w:val="26"/>
          <w:szCs w:val="26"/>
        </w:rPr>
      </w:pPr>
      <w:bookmarkStart w:colFirst="0" w:colLast="0" w:name="_aqoh2l28whsz" w:id="3"/>
      <w:bookmarkEnd w:id="3"/>
      <w:r w:rsidDel="00000000" w:rsidR="00000000" w:rsidRPr="00000000">
        <w:rPr>
          <w:rFonts w:ascii="Calibri" w:cs="Calibri" w:eastAsia="Calibri" w:hAnsi="Calibri"/>
          <w:b w:val="1"/>
          <w:bCs w:val="1"/>
          <w:color w:val="000000"/>
          <w:sz w:val="26"/>
          <w:szCs w:val="26"/>
          <w:rtl w:val="0"/>
        </w:rPr>
        <w:t xml:space="preserve">2. ROLE &amp; RESPONSIBILITIES OF EVALUATORS</w:t>
      </w:r>
    </w:p>
    <w:p w:rsidR="00000000" w:rsidDel="00000000" w:rsidP="00000000" w:rsidRDefault="00000000" w:rsidRPr="00000000" w14:paraId="00000007">
      <w:pPr>
        <w:numPr>
          <w:ilvl w:val="0"/>
          <w:numId w:val="8"/>
        </w:numPr>
        <w:spacing w:after="0" w:afterAutospacing="0" w:before="24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Evaluate candidates performing </w:t>
      </w:r>
      <w:r w:rsidDel="00000000" w:rsidR="00000000" w:rsidRPr="00000000">
        <w:rPr>
          <w:rFonts w:ascii="Calibri" w:cs="Calibri" w:eastAsia="Calibri" w:hAnsi="Calibri"/>
          <w:b w:val="1"/>
          <w:bCs w:val="1"/>
          <w:rtl w:val="0"/>
        </w:rPr>
        <w:t xml:space="preserve">OSCEs</w:t>
      </w:r>
      <w:r w:rsidDel="00000000" w:rsidR="00000000" w:rsidRPr="00000000">
        <w:rPr>
          <w:rFonts w:ascii="Calibri" w:cs="Calibri" w:eastAsia="Calibri" w:hAnsi="Calibri"/>
          <w:rtl w:val="0"/>
        </w:rPr>
        <w:t xml:space="preserve"> (Objective Structured Clinical Examinations).</w:t>
      </w:r>
    </w:p>
    <w:p w:rsidR="00000000" w:rsidDel="00000000" w:rsidP="00000000" w:rsidRDefault="00000000" w:rsidRPr="00000000" w14:paraId="00000008">
      <w:pPr>
        <w:numPr>
          <w:ilvl w:val="0"/>
          <w:numId w:val="8"/>
        </w:numPr>
        <w:spacing w:after="0" w:afterAutospacing="0" w:before="0" w:beforeAutospacing="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Review </w:t>
      </w:r>
      <w:r w:rsidDel="00000000" w:rsidR="00000000" w:rsidRPr="00000000">
        <w:rPr>
          <w:rFonts w:ascii="Calibri" w:cs="Calibri" w:eastAsia="Calibri" w:hAnsi="Calibri"/>
          <w:b w:val="1"/>
          <w:bCs w:val="1"/>
          <w:rtl w:val="0"/>
        </w:rPr>
        <w:t xml:space="preserve">CCTV footage</w:t>
      </w:r>
      <w:r w:rsidDel="00000000" w:rsidR="00000000" w:rsidRPr="00000000">
        <w:rPr>
          <w:rFonts w:ascii="Calibri" w:cs="Calibri" w:eastAsia="Calibri" w:hAnsi="Calibri"/>
          <w:rtl w:val="0"/>
        </w:rPr>
        <w:t xml:space="preserve"> of each candidate’s performance and complete the assigned </w:t>
      </w:r>
      <w:r w:rsidDel="00000000" w:rsidR="00000000" w:rsidRPr="00000000">
        <w:rPr>
          <w:rFonts w:ascii="Calibri" w:cs="Calibri" w:eastAsia="Calibri" w:hAnsi="Calibri"/>
          <w:b w:val="1"/>
          <w:bCs w:val="1"/>
          <w:rtl w:val="0"/>
        </w:rPr>
        <w:t xml:space="preserve">checklist</w:t>
      </w:r>
      <w:r w:rsidDel="00000000" w:rsidR="00000000" w:rsidRPr="00000000">
        <w:rPr>
          <w:rFonts w:ascii="Calibri" w:cs="Calibri" w:eastAsia="Calibri" w:hAnsi="Calibri"/>
          <w:rtl w:val="0"/>
        </w:rPr>
        <w:t xml:space="preserve"> accurately.</w:t>
      </w:r>
    </w:p>
    <w:p w:rsidR="00000000" w:rsidDel="00000000" w:rsidP="00000000" w:rsidRDefault="00000000" w:rsidRPr="00000000" w14:paraId="00000009">
      <w:pPr>
        <w:numPr>
          <w:ilvl w:val="0"/>
          <w:numId w:val="8"/>
        </w:numPr>
        <w:spacing w:after="0" w:afterAutospacing="0" w:before="0" w:beforeAutospacing="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Only assess candidates for</w:t>
      </w:r>
      <w:r w:rsidDel="00000000" w:rsidR="00000000" w:rsidRPr="00000000">
        <w:rPr>
          <w:rFonts w:ascii="Calibri" w:cs="Calibri" w:eastAsia="Calibri" w:hAnsi="Calibri"/>
          <w:rtl w:val="0"/>
        </w:rPr>
        <w:t xml:space="preserve"> your assigned </w:t>
      </w:r>
      <w:r w:rsidDel="00000000" w:rsidR="00000000" w:rsidRPr="00000000">
        <w:rPr>
          <w:rFonts w:ascii="Calibri" w:cs="Calibri" w:eastAsia="Calibri" w:hAnsi="Calibri"/>
          <w:b w:val="1"/>
          <w:bCs w:val="1"/>
          <w:rtl w:val="0"/>
        </w:rPr>
        <w:t xml:space="preserve">skill station</w:t>
      </w:r>
      <w:r w:rsidDel="00000000" w:rsidR="00000000" w:rsidRPr="00000000">
        <w:rPr>
          <w:rFonts w:ascii="Calibri" w:cs="Calibri" w:eastAsia="Calibri" w:hAnsi="Calibri"/>
          <w:rtl w:val="0"/>
        </w:rPr>
        <w:t xml:space="preserve"> throughout</w:t>
      </w:r>
      <w:r w:rsidDel="00000000" w:rsidR="00000000" w:rsidRPr="00000000">
        <w:rPr>
          <w:rFonts w:ascii="Calibri" w:cs="Calibri" w:eastAsia="Calibri" w:hAnsi="Calibri"/>
          <w:rtl w:val="0"/>
        </w:rPr>
        <w:t xml:space="preserve">. Do not evaluate other OSCEs or switch stations.</w:t>
      </w:r>
    </w:p>
    <w:p w:rsidR="00000000" w:rsidDel="00000000" w:rsidP="00000000" w:rsidRDefault="00000000" w:rsidRPr="00000000" w14:paraId="0000000A">
      <w:pPr>
        <w:numPr>
          <w:ilvl w:val="0"/>
          <w:numId w:val="8"/>
        </w:numPr>
        <w:spacing w:after="240" w:before="0" w:beforeAutospacing="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Maintain confidentiality and impartiality during the evaluation process.</w:t>
      </w:r>
    </w:p>
    <w:p w:rsidR="00000000" w:rsidDel="00000000" w:rsidP="00000000" w:rsidRDefault="00000000" w:rsidRPr="00000000" w14:paraId="0000000B">
      <w:pPr>
        <w:pStyle w:val="Heading3"/>
        <w:keepNext w:val="0"/>
        <w:keepLines w:val="0"/>
        <w:spacing w:before="280" w:lineRule="auto"/>
        <w:ind w:left="360"/>
        <w:jc w:val="both"/>
        <w:rPr>
          <w:rFonts w:ascii="Calibri" w:cs="Calibri" w:eastAsia="Calibri" w:hAnsi="Calibri"/>
        </w:rPr>
      </w:pPr>
      <w:bookmarkStart w:colFirst="0" w:colLast="0" w:name="_igyidawibtgh" w:id="4"/>
      <w:bookmarkEnd w:id="4"/>
      <w:r w:rsidDel="00000000" w:rsidR="00000000" w:rsidRPr="00000000">
        <w:rPr>
          <w:rFonts w:ascii="Calibri" w:cs="Calibri" w:eastAsia="Calibri" w:hAnsi="Calibri"/>
          <w:b w:val="1"/>
          <w:bCs w:val="1"/>
          <w:color w:val="000000"/>
          <w:sz w:val="26"/>
          <w:szCs w:val="26"/>
          <w:rtl w:val="0"/>
        </w:rPr>
        <w:t xml:space="preserve">3. EVALUATION PROCESS</w:t>
      </w: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This section outlines the step-by-step protocol assessors must follow during their evaluation duty.</w:t>
      </w:r>
    </w:p>
    <w:p w:rsidR="00000000" w:rsidDel="00000000" w:rsidP="00000000" w:rsidRDefault="00000000" w:rsidRPr="00000000" w14:paraId="0000000D">
      <w:pPr>
        <w:pStyle w:val="Heading4"/>
        <w:keepNext w:val="0"/>
        <w:keepLines w:val="0"/>
        <w:spacing w:after="40" w:before="240" w:lineRule="auto"/>
        <w:jc w:val="both"/>
        <w:rPr>
          <w:rFonts w:ascii="Calibri" w:cs="Calibri" w:eastAsia="Calibri" w:hAnsi="Calibri"/>
          <w:b w:val="1"/>
          <w:bCs w:val="1"/>
          <w:color w:val="000000"/>
          <w:sz w:val="22"/>
          <w:szCs w:val="22"/>
        </w:rPr>
      </w:pPr>
      <w:bookmarkStart w:colFirst="0" w:colLast="0" w:name="_ksvnd2t56p58" w:id="5"/>
      <w:bookmarkEnd w:id="5"/>
      <w:r w:rsidDel="00000000" w:rsidR="00000000" w:rsidRPr="00000000">
        <w:rPr>
          <w:rFonts w:ascii="Calibri" w:cs="Calibri" w:eastAsia="Calibri" w:hAnsi="Calibri"/>
          <w:b w:val="1"/>
          <w:bCs w:val="1"/>
          <w:color w:val="000000"/>
          <w:sz w:val="22"/>
          <w:szCs w:val="22"/>
          <w:rtl w:val="0"/>
        </w:rPr>
        <w:t xml:space="preserve">Reporting &amp; Setup</w:t>
      </w:r>
    </w:p>
    <w:p w:rsidR="00000000" w:rsidDel="00000000" w:rsidP="00000000" w:rsidRDefault="00000000" w:rsidRPr="00000000" w14:paraId="0000000E">
      <w:pPr>
        <w:numPr>
          <w:ilvl w:val="0"/>
          <w:numId w:val="11"/>
        </w:numPr>
        <w:spacing w:after="0" w:afterAutospacing="0" w:before="240" w:lineRule="auto"/>
        <w:ind w:left="720" w:hanging="360"/>
        <w:jc w:val="both"/>
      </w:pPr>
      <w:r w:rsidDel="00000000" w:rsidR="00000000" w:rsidRPr="00000000">
        <w:rPr>
          <w:rFonts w:ascii="Calibri" w:cs="Calibri" w:eastAsia="Calibri" w:hAnsi="Calibri"/>
          <w:b w:val="1"/>
          <w:bCs w:val="1"/>
          <w:rtl w:val="0"/>
        </w:rPr>
        <w:t xml:space="preserve">Report to the Centre</w:t>
      </w:r>
      <w:r w:rsidDel="00000000" w:rsidR="00000000" w:rsidRPr="00000000">
        <w:rPr>
          <w:rFonts w:ascii="Calibri" w:cs="Calibri" w:eastAsia="Calibri" w:hAnsi="Calibri"/>
          <w:rtl w:val="0"/>
        </w:rPr>
        <w:t xml:space="preserve"> by </w:t>
      </w:r>
      <w:r w:rsidDel="00000000" w:rsidR="00000000" w:rsidRPr="00000000">
        <w:rPr>
          <w:rFonts w:ascii="Calibri" w:cs="Calibri" w:eastAsia="Calibri" w:hAnsi="Calibri"/>
          <w:b w:val="1"/>
          <w:bCs w:val="1"/>
          <w:rtl w:val="0"/>
        </w:rPr>
        <w:t xml:space="preserve">12:00 PM</w:t>
      </w:r>
      <w:r w:rsidDel="00000000" w:rsidR="00000000" w:rsidRPr="00000000">
        <w:rPr>
          <w:rFonts w:ascii="Calibri" w:cs="Calibri" w:eastAsia="Calibri" w:hAnsi="Calibri"/>
          <w:rtl w:val="0"/>
        </w:rPr>
        <w:t xml:space="preserve"> (or as per the schedule shared).</w:t>
      </w:r>
    </w:p>
    <w:p w:rsidR="00000000" w:rsidDel="00000000" w:rsidP="00000000" w:rsidRDefault="00000000" w:rsidRPr="00000000" w14:paraId="0000000F">
      <w:pPr>
        <w:numPr>
          <w:ilvl w:val="0"/>
          <w:numId w:val="11"/>
        </w:numPr>
        <w:spacing w:after="0" w:afterAutospacing="0" w:before="0" w:beforeAutospacing="0" w:lineRule="auto"/>
        <w:ind w:left="720" w:hanging="360"/>
        <w:jc w:val="both"/>
      </w:pPr>
      <w:r w:rsidDel="00000000" w:rsidR="00000000" w:rsidRPr="00000000">
        <w:rPr>
          <w:rFonts w:ascii="Calibri" w:cs="Calibri" w:eastAsia="Calibri" w:hAnsi="Calibri"/>
          <w:b w:val="1"/>
          <w:bCs w:val="1"/>
          <w:rtl w:val="0"/>
        </w:rPr>
        <w:t xml:space="preserve">Submit mobile phone</w:t>
      </w:r>
      <w:r w:rsidDel="00000000" w:rsidR="00000000" w:rsidRPr="00000000">
        <w:rPr>
          <w:rFonts w:ascii="Calibri" w:cs="Calibri" w:eastAsia="Calibri" w:hAnsi="Calibri"/>
          <w:rtl w:val="0"/>
        </w:rPr>
        <w:t xml:space="preserve"> and personal belongings at the reception/put them in lockers.</w:t>
      </w:r>
    </w:p>
    <w:p w:rsidR="00000000" w:rsidDel="00000000" w:rsidP="00000000" w:rsidRDefault="00000000" w:rsidRPr="00000000" w14:paraId="00000010">
      <w:pPr>
        <w:numPr>
          <w:ilvl w:val="0"/>
          <w:numId w:val="11"/>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Receive information regarding the designated system as well as the skill station number for which evaluation is to be conducted. Each evaluator will be mapped to a single skill station, and only assess the candidates for that particular skill station.</w:t>
      </w:r>
    </w:p>
    <w:p w:rsidR="00000000" w:rsidDel="00000000" w:rsidP="00000000" w:rsidRDefault="00000000" w:rsidRPr="00000000" w14:paraId="00000011">
      <w:pPr>
        <w:numPr>
          <w:ilvl w:val="0"/>
          <w:numId w:val="1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Centre Manager will share:</w:t>
      </w:r>
    </w:p>
    <w:p w:rsidR="00000000" w:rsidDel="00000000" w:rsidP="00000000" w:rsidRDefault="00000000" w:rsidRPr="00000000" w14:paraId="00000012">
      <w:pPr>
        <w:numPr>
          <w:ilvl w:val="1"/>
          <w:numId w:val="11"/>
        </w:numPr>
        <w:spacing w:after="0" w:afterAutospacing="0" w:before="0" w:beforeAutospacing="0" w:lineRule="auto"/>
        <w:ind w:left="1440" w:hanging="360"/>
        <w:jc w:val="both"/>
      </w:pPr>
      <w:r w:rsidDel="00000000" w:rsidR="00000000" w:rsidRPr="00000000">
        <w:rPr>
          <w:rFonts w:ascii="Calibri" w:cs="Calibri" w:eastAsia="Calibri" w:hAnsi="Calibri"/>
          <w:rtl w:val="0"/>
        </w:rPr>
        <w:t xml:space="preserve">Unique Candidate IDs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for the candidates to be evaluated</w:t>
      </w:r>
    </w:p>
    <w:p w:rsidR="00000000" w:rsidDel="00000000" w:rsidP="00000000" w:rsidRDefault="00000000" w:rsidRPr="00000000" w14:paraId="00000013">
      <w:pPr>
        <w:numPr>
          <w:ilvl w:val="1"/>
          <w:numId w:val="11"/>
        </w:numPr>
        <w:spacing w:after="0" w:afterAutospacing="0" w:before="0" w:beforeAutospacing="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Designated system and date of assessment for which evaluation is to be done</w:t>
      </w:r>
    </w:p>
    <w:p w:rsidR="00000000" w:rsidDel="00000000" w:rsidP="00000000" w:rsidRDefault="00000000" w:rsidRPr="00000000" w14:paraId="00000014">
      <w:pPr>
        <w:numPr>
          <w:ilvl w:val="1"/>
          <w:numId w:val="11"/>
        </w:numPr>
        <w:spacing w:after="0" w:afterAutospacing="0" w:before="0" w:beforeAutospacing="0" w:lineRule="auto"/>
        <w:ind w:left="1440" w:hanging="360"/>
        <w:jc w:val="both"/>
        <w:rPr/>
      </w:pPr>
      <w:r w:rsidDel="00000000" w:rsidR="00000000" w:rsidRPr="00000000">
        <w:rPr>
          <w:rFonts w:ascii="Calibri" w:cs="Calibri" w:eastAsia="Calibri" w:hAnsi="Calibri"/>
          <w:rtl w:val="0"/>
        </w:rPr>
        <w:t xml:space="preserve">Link to ODK form for assessment</w:t>
      </w:r>
      <w:r w:rsidDel="00000000" w:rsidR="00000000" w:rsidRPr="00000000">
        <w:rPr>
          <w:rtl w:val="0"/>
        </w:rPr>
      </w:r>
    </w:p>
    <w:p w:rsidR="00000000" w:rsidDel="00000000" w:rsidP="00000000" w:rsidRDefault="00000000" w:rsidRPr="00000000" w14:paraId="00000015">
      <w:pPr>
        <w:numPr>
          <w:ilvl w:val="0"/>
          <w:numId w:val="11"/>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evaluator must then proceed to the assigned desktop system. </w:t>
      </w:r>
    </w:p>
    <w:p w:rsidR="00000000" w:rsidDel="00000000" w:rsidP="00000000" w:rsidRDefault="00000000" w:rsidRPr="00000000" w14:paraId="00000016">
      <w:pPr>
        <w:pStyle w:val="Heading4"/>
        <w:keepNext w:val="0"/>
        <w:keepLines w:val="0"/>
        <w:spacing w:after="40" w:before="240" w:lineRule="auto"/>
        <w:ind w:left="360"/>
        <w:jc w:val="both"/>
        <w:rPr>
          <w:rFonts w:ascii="Calibri" w:cs="Calibri" w:eastAsia="Calibri" w:hAnsi="Calibri"/>
          <w:b w:val="1"/>
          <w:bCs w:val="1"/>
          <w:color w:val="000000"/>
          <w:sz w:val="22"/>
          <w:szCs w:val="22"/>
        </w:rPr>
      </w:pPr>
      <w:bookmarkStart w:colFirst="0" w:colLast="0" w:name="_fj6lcu48fsqv" w:id="6"/>
      <w:bookmarkEnd w:id="6"/>
      <w:r w:rsidDel="00000000" w:rsidR="00000000" w:rsidRPr="00000000">
        <w:rPr>
          <w:rFonts w:ascii="Calibri" w:cs="Calibri" w:eastAsia="Calibri" w:hAnsi="Calibri"/>
          <w:b w:val="1"/>
          <w:bCs w:val="1"/>
          <w:color w:val="000000"/>
          <w:sz w:val="22"/>
          <w:szCs w:val="22"/>
          <w:rtl w:val="0"/>
        </w:rPr>
        <w:t xml:space="preserve">A. Footage-Based Evaluation</w:t>
      </w:r>
    </w:p>
    <w:p w:rsidR="00000000" w:rsidDel="00000000" w:rsidP="00000000" w:rsidRDefault="00000000" w:rsidRPr="00000000" w14:paraId="00000017">
      <w:pPr>
        <w:numPr>
          <w:ilvl w:val="0"/>
          <w:numId w:val="7"/>
        </w:numPr>
        <w:spacing w:after="0" w:afterAutospacing="0" w:before="24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Coordinate with the </w:t>
      </w:r>
      <w:r w:rsidDel="00000000" w:rsidR="00000000" w:rsidRPr="00000000">
        <w:rPr>
          <w:rFonts w:ascii="Calibri" w:cs="Calibri" w:eastAsia="Calibri" w:hAnsi="Calibri"/>
          <w:b w:val="1"/>
          <w:bCs w:val="1"/>
          <w:rtl w:val="0"/>
        </w:rPr>
        <w:t xml:space="preserve">Centre Manager</w:t>
      </w:r>
      <w:r w:rsidDel="00000000" w:rsidR="00000000" w:rsidRPr="00000000">
        <w:rPr>
          <w:rFonts w:ascii="Calibri" w:cs="Calibri" w:eastAsia="Calibri" w:hAnsi="Calibri"/>
          <w:rtl w:val="0"/>
        </w:rPr>
        <w:t xml:space="preserve"> to gain access to CCTV footage for your assigned skill station.</w:t>
      </w:r>
    </w:p>
    <w:p w:rsidR="00000000" w:rsidDel="00000000" w:rsidP="00000000" w:rsidRDefault="00000000" w:rsidRPr="00000000" w14:paraId="00000018">
      <w:pPr>
        <w:numPr>
          <w:ilvl w:val="0"/>
          <w:numId w:val="7"/>
        </w:numPr>
        <w:spacing w:after="0" w:afterAutospacing="0" w:before="0" w:beforeAutospacing="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Each evaluation cycle consists of a maximum of </w:t>
      </w:r>
      <w:r w:rsidDel="00000000" w:rsidR="00000000" w:rsidRPr="00000000">
        <w:rPr>
          <w:rFonts w:ascii="Calibri" w:cs="Calibri" w:eastAsia="Calibri" w:hAnsi="Calibri"/>
          <w:b w:val="1"/>
          <w:bCs w:val="1"/>
          <w:rtl w:val="0"/>
        </w:rPr>
        <w:t xml:space="preserve">8 candidates</w:t>
      </w:r>
      <w:r w:rsidDel="00000000" w:rsidR="00000000" w:rsidRPr="00000000">
        <w:rPr>
          <w:rFonts w:ascii="Calibri" w:cs="Calibri" w:eastAsia="Calibri" w:hAnsi="Calibri"/>
          <w:rtl w:val="0"/>
        </w:rPr>
        <w:t xml:space="preserve">, each taking approximately </w:t>
      </w:r>
      <w:r w:rsidDel="00000000" w:rsidR="00000000" w:rsidRPr="00000000">
        <w:rPr>
          <w:rFonts w:ascii="Calibri" w:cs="Calibri" w:eastAsia="Calibri" w:hAnsi="Calibri"/>
          <w:b w:val="1"/>
          <w:bCs w:val="1"/>
          <w:rtl w:val="0"/>
        </w:rPr>
        <w:t xml:space="preserve">10-15 minutes</w:t>
      </w:r>
      <w:r w:rsidDel="00000000" w:rsidR="00000000" w:rsidRPr="00000000">
        <w:rPr>
          <w:rFonts w:ascii="Calibri" w:cs="Calibri" w:eastAsia="Calibri" w:hAnsi="Calibri"/>
          <w:rtl w:val="0"/>
        </w:rPr>
        <w:t xml:space="preserve">, totaling </w:t>
      </w:r>
      <w:r w:rsidDel="00000000" w:rsidR="00000000" w:rsidRPr="00000000">
        <w:rPr>
          <w:rFonts w:ascii="Calibri" w:cs="Calibri" w:eastAsia="Calibri" w:hAnsi="Calibri"/>
          <w:b w:val="1"/>
          <w:bCs w:val="1"/>
          <w:rtl w:val="0"/>
        </w:rPr>
        <w:t xml:space="preserve">~2 hours</w:t>
      </w:r>
      <w:r w:rsidDel="00000000" w:rsidR="00000000" w:rsidRPr="00000000">
        <w:rPr>
          <w:rFonts w:ascii="Calibri" w:cs="Calibri" w:eastAsia="Calibri" w:hAnsi="Calibri"/>
          <w:rtl w:val="0"/>
        </w:rPr>
        <w:t xml:space="preserve">.</w:t>
      </w:r>
    </w:p>
    <w:p w:rsidR="00000000" w:rsidDel="00000000" w:rsidP="00000000" w:rsidRDefault="00000000" w:rsidRPr="00000000" w14:paraId="00000019">
      <w:pPr>
        <w:numPr>
          <w:ilvl w:val="0"/>
          <w:numId w:val="7"/>
        </w:numPr>
        <w:spacing w:after="0" w:afterAutospacing="0" w:before="0" w:beforeAutospacing="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Some stations may contain </w:t>
      </w:r>
      <w:r w:rsidDel="00000000" w:rsidR="00000000" w:rsidRPr="00000000">
        <w:rPr>
          <w:rFonts w:ascii="Calibri" w:cs="Calibri" w:eastAsia="Calibri" w:hAnsi="Calibri"/>
          <w:b w:val="1"/>
          <w:bCs w:val="1"/>
          <w:rtl w:val="0"/>
        </w:rPr>
        <w:t xml:space="preserve">multiple short OSCEs</w:t>
      </w:r>
      <w:r w:rsidDel="00000000" w:rsidR="00000000" w:rsidRPr="00000000">
        <w:rPr>
          <w:rFonts w:ascii="Calibri" w:cs="Calibri" w:eastAsia="Calibri" w:hAnsi="Calibri"/>
          <w:rtl w:val="0"/>
        </w:rPr>
        <w:t xml:space="preserve">, while others may have a single, longer one – evaluators must still assess all candidates </w:t>
      </w:r>
      <w:r w:rsidDel="00000000" w:rsidR="00000000" w:rsidRPr="00000000">
        <w:rPr>
          <w:rFonts w:ascii="Calibri" w:cs="Calibri" w:eastAsia="Calibri" w:hAnsi="Calibri"/>
          <w:b w:val="1"/>
          <w:bCs w:val="1"/>
          <w:rtl w:val="0"/>
        </w:rPr>
        <w:t xml:space="preserve">only</w:t>
      </w:r>
      <w:r w:rsidDel="00000000" w:rsidR="00000000" w:rsidRPr="00000000">
        <w:rPr>
          <w:rFonts w:ascii="Calibri" w:cs="Calibri" w:eastAsia="Calibri" w:hAnsi="Calibri"/>
          <w:rtl w:val="0"/>
        </w:rPr>
        <w:t xml:space="preserve"> for their assigned station.</w:t>
      </w:r>
    </w:p>
    <w:p w:rsidR="00000000" w:rsidDel="00000000" w:rsidP="00000000" w:rsidRDefault="00000000" w:rsidRPr="00000000" w14:paraId="0000001A">
      <w:pPr>
        <w:numPr>
          <w:ilvl w:val="0"/>
          <w:numId w:val="7"/>
        </w:numPr>
        <w:spacing w:after="240" w:before="0" w:beforeAutospacing="0" w:lineRule="auto"/>
        <w:ind w:left="360" w:hanging="360"/>
        <w:jc w:val="both"/>
        <w:rPr>
          <w:rFonts w:ascii="Calibri" w:cs="Calibri" w:eastAsia="Calibri" w:hAnsi="Calibri"/>
          <w:u w:val="none"/>
        </w:rPr>
      </w:pPr>
      <w:r w:rsidDel="00000000" w:rsidR="00000000" w:rsidRPr="00000000">
        <w:rPr>
          <w:rFonts w:ascii="Calibri" w:cs="Calibri" w:eastAsia="Calibri" w:hAnsi="Calibri"/>
          <w:rtl w:val="0"/>
        </w:rPr>
        <w:t xml:space="preserve">Headphones will be provided with the designated systems for evaluation.</w:t>
      </w:r>
    </w:p>
    <w:p w:rsidR="00000000" w:rsidDel="00000000" w:rsidP="00000000" w:rsidRDefault="00000000" w:rsidRPr="00000000" w14:paraId="0000001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[Placeholder - Screenshot of Footage Screen]</w:t>
      </w:r>
      <w:r w:rsidDel="00000000" w:rsidR="00000000" w:rsidRPr="00000000">
        <w:rPr>
          <w:rtl w:val="0"/>
        </w:rPr>
      </w:r>
    </w:p>
    <w:p w:rsidR="00000000" w:rsidDel="00000000" w:rsidP="00000000" w:rsidRDefault="00000000" w:rsidRPr="00000000" w14:paraId="0000001C">
      <w:pPr>
        <w:pStyle w:val="Heading4"/>
        <w:keepNext w:val="0"/>
        <w:keepLines w:val="0"/>
        <w:spacing w:after="40" w:before="240" w:lineRule="auto"/>
        <w:ind w:left="360"/>
        <w:jc w:val="both"/>
        <w:rPr>
          <w:rFonts w:ascii="Calibri" w:cs="Calibri" w:eastAsia="Calibri" w:hAnsi="Calibri"/>
          <w:b w:val="1"/>
          <w:bCs w:val="1"/>
          <w:color w:val="000000"/>
          <w:sz w:val="22"/>
          <w:szCs w:val="22"/>
        </w:rPr>
      </w:pPr>
      <w:bookmarkStart w:colFirst="0" w:colLast="0" w:name="_9veoenppntl0" w:id="7"/>
      <w:bookmarkEnd w:id="7"/>
      <w:r w:rsidDel="00000000" w:rsidR="00000000" w:rsidRPr="00000000">
        <w:rPr>
          <w:rFonts w:ascii="Calibri" w:cs="Calibri" w:eastAsia="Calibri" w:hAnsi="Calibri"/>
          <w:b w:val="1"/>
          <w:bCs w:val="1"/>
          <w:color w:val="000000"/>
          <w:sz w:val="22"/>
          <w:szCs w:val="22"/>
          <w:rtl w:val="0"/>
        </w:rPr>
        <w:t xml:space="preserve">B. ODK Form Usage</w:t>
      </w:r>
    </w:p>
    <w:p w:rsidR="00000000" w:rsidDel="00000000" w:rsidP="00000000" w:rsidRDefault="00000000" w:rsidRPr="00000000" w14:paraId="0000001D">
      <w:pPr>
        <w:numPr>
          <w:ilvl w:val="0"/>
          <w:numId w:val="9"/>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Use the following link to access the ODK evaluation form:</w:t>
        <w:br w:type="textWrapping"/>
      </w:r>
      <w:hyperlink r:id="rId6">
        <w:r w:rsidDel="00000000" w:rsidR="00000000" w:rsidRPr="00000000">
          <w:rPr>
            <w:rFonts w:ascii="Calibri" w:cs="Calibri" w:eastAsia="Calibri" w:hAnsi="Calibri"/>
            <w:rtl w:val="0"/>
          </w:rPr>
          <w:t xml:space="preserve"> </w:t>
        </w:r>
      </w:hyperlink>
      <w:hyperlink r:id="rId7">
        <w:r w:rsidDel="00000000" w:rsidR="00000000" w:rsidRPr="00000000">
          <w:rPr>
            <w:rFonts w:ascii="Calibri" w:cs="Calibri" w:eastAsia="Calibri" w:hAnsi="Calibri"/>
            <w:color w:val="1155cc"/>
            <w:u w:val="single"/>
            <w:rtl w:val="0"/>
          </w:rPr>
          <w:t xml:space="preserve">ODK Form – Evaluator Assessment</w:t>
          <w:br w:type="textWrapping"/>
        </w:r>
      </w:hyperlink>
      <w:r w:rsidDel="00000000" w:rsidR="00000000" w:rsidRPr="00000000">
        <w:rPr>
          <w:rtl w:val="0"/>
        </w:rPr>
      </w:r>
    </w:p>
    <w:p w:rsidR="00000000" w:rsidDel="00000000" w:rsidP="00000000" w:rsidRDefault="00000000" w:rsidRPr="00000000" w14:paraId="0000001E">
      <w:pPr>
        <w:numPr>
          <w:ilvl w:val="0"/>
          <w:numId w:val="9"/>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 each candidate:</w:t>
      </w:r>
    </w:p>
    <w:p w:rsidR="00000000" w:rsidDel="00000000" w:rsidP="00000000" w:rsidRDefault="00000000" w:rsidRPr="00000000" w14:paraId="0000001F">
      <w:pPr>
        <w:numPr>
          <w:ilvl w:val="1"/>
          <w:numId w:val="9"/>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Enter accurate details such as Candidate ID, Station Number, and Assessment Date.</w:t>
      </w:r>
    </w:p>
    <w:p w:rsidR="00000000" w:rsidDel="00000000" w:rsidP="00000000" w:rsidRDefault="00000000" w:rsidRPr="00000000" w14:paraId="00000020">
      <w:pPr>
        <w:numPr>
          <w:ilvl w:val="1"/>
          <w:numId w:val="9"/>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Mark each checklist item </w:t>
      </w:r>
      <w:r w:rsidDel="00000000" w:rsidR="00000000" w:rsidRPr="00000000">
        <w:rPr>
          <w:rFonts w:ascii="Calibri" w:cs="Calibri" w:eastAsia="Calibri" w:hAnsi="Calibri"/>
          <w:b w:val="1"/>
          <w:bCs w:val="1"/>
          <w:rtl w:val="0"/>
        </w:rPr>
        <w:t xml:space="preserve">based on actual performance observed in the footage</w:t>
      </w:r>
      <w:r w:rsidDel="00000000" w:rsidR="00000000" w:rsidRPr="00000000">
        <w:rPr>
          <w:rFonts w:ascii="Calibri" w:cs="Calibri" w:eastAsia="Calibri" w:hAnsi="Calibri"/>
          <w:rtl w:val="0"/>
        </w:rPr>
        <w:t xml:space="preserve">.</w:t>
      </w:r>
    </w:p>
    <w:p w:rsidR="00000000" w:rsidDel="00000000" w:rsidP="00000000" w:rsidRDefault="00000000" w:rsidRPr="00000000" w14:paraId="00000021">
      <w:pPr>
        <w:numPr>
          <w:ilvl w:val="1"/>
          <w:numId w:val="9"/>
        </w:numPr>
        <w:spacing w:after="24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Ensure submission of the form after each candidate evaluation.</w:t>
      </w:r>
    </w:p>
    <w:p w:rsidR="00000000" w:rsidDel="00000000" w:rsidP="00000000" w:rsidRDefault="00000000" w:rsidRPr="00000000" w14:paraId="00000022">
      <w:pPr>
        <w:spacing w:after="240" w:before="240" w:lineRule="auto"/>
        <w:ind w:left="0" w:firstLine="0"/>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376613" cy="3570671"/>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376613" cy="3570671"/>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240" w:before="240" w:lineRule="auto"/>
        <w:ind w:left="0" w:firstLine="0"/>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881313" cy="4223294"/>
            <wp:effectExtent b="0" l="0" r="0" t="0"/>
            <wp:docPr id="1" name="image1.png"/>
            <a:graphic>
              <a:graphicData uri="http://schemas.openxmlformats.org/drawingml/2006/picture">
                <pic:pic>
                  <pic:nvPicPr>
                    <pic:cNvPr id="0" name="image1.png"/>
                    <pic:cNvPicPr preferRelativeResize="0"/>
                  </pic:nvPicPr>
                  <pic:blipFill>
                    <a:blip r:embed="rId9"/>
                    <a:srcRect b="47045" l="0" r="0" t="0"/>
                    <a:stretch>
                      <a:fillRect/>
                    </a:stretch>
                  </pic:blipFill>
                  <pic:spPr>
                    <a:xfrm>
                      <a:off x="0" y="0"/>
                      <a:ext cx="2881313" cy="4223294"/>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876550" cy="3933825"/>
            <wp:effectExtent b="0" l="0" r="0" t="0"/>
            <wp:docPr id="3" name="image1.png"/>
            <a:graphic>
              <a:graphicData uri="http://schemas.openxmlformats.org/drawingml/2006/picture">
                <pic:pic>
                  <pic:nvPicPr>
                    <pic:cNvPr id="0" name="image1.png"/>
                    <pic:cNvPicPr preferRelativeResize="0"/>
                  </pic:nvPicPr>
                  <pic:blipFill>
                    <a:blip r:embed="rId9"/>
                    <a:srcRect b="0" l="0" r="4731" t="53068"/>
                    <a:stretch>
                      <a:fillRect/>
                    </a:stretch>
                  </pic:blipFill>
                  <pic:spPr>
                    <a:xfrm>
                      <a:off x="0" y="0"/>
                      <a:ext cx="2876550" cy="39338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Style w:val="Heading4"/>
        <w:keepNext w:val="0"/>
        <w:keepLines w:val="0"/>
        <w:spacing w:after="40" w:before="240" w:lineRule="auto"/>
        <w:ind w:left="360"/>
        <w:jc w:val="both"/>
        <w:rPr>
          <w:rFonts w:ascii="Calibri" w:cs="Calibri" w:eastAsia="Calibri" w:hAnsi="Calibri"/>
          <w:b w:val="1"/>
          <w:bCs w:val="1"/>
          <w:color w:val="000000"/>
          <w:sz w:val="22"/>
          <w:szCs w:val="22"/>
        </w:rPr>
      </w:pPr>
      <w:bookmarkStart w:colFirst="0" w:colLast="0" w:name="_gfdk79ftbadk" w:id="8"/>
      <w:bookmarkEnd w:id="8"/>
      <w:r w:rsidDel="00000000" w:rsidR="00000000" w:rsidRPr="00000000">
        <w:rPr>
          <w:rFonts w:ascii="Calibri" w:cs="Calibri" w:eastAsia="Calibri" w:hAnsi="Calibri"/>
          <w:b w:val="1"/>
          <w:bCs w:val="1"/>
          <w:color w:val="000000"/>
          <w:sz w:val="22"/>
          <w:szCs w:val="22"/>
          <w:rtl w:val="0"/>
        </w:rPr>
        <w:t xml:space="preserve">C. Timelines</w:t>
      </w:r>
    </w:p>
    <w:p w:rsidR="00000000" w:rsidDel="00000000" w:rsidP="00000000" w:rsidRDefault="00000000" w:rsidRPr="00000000" w14:paraId="00000025">
      <w:pPr>
        <w:numPr>
          <w:ilvl w:val="0"/>
          <w:numId w:val="6"/>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evaluations must be </w:t>
      </w:r>
      <w:r w:rsidDel="00000000" w:rsidR="00000000" w:rsidRPr="00000000">
        <w:rPr>
          <w:rFonts w:ascii="Calibri" w:cs="Calibri" w:eastAsia="Calibri" w:hAnsi="Calibri"/>
          <w:b w:val="1"/>
          <w:bCs w:val="1"/>
          <w:rtl w:val="0"/>
        </w:rPr>
        <w:t xml:space="preserve">completed within 72 hours</w:t>
      </w:r>
      <w:r w:rsidDel="00000000" w:rsidR="00000000" w:rsidRPr="00000000">
        <w:rPr>
          <w:rFonts w:ascii="Calibri" w:cs="Calibri" w:eastAsia="Calibri" w:hAnsi="Calibri"/>
          <w:rtl w:val="0"/>
        </w:rPr>
        <w:t xml:space="preserve"> of the skill assessment.</w:t>
      </w:r>
    </w:p>
    <w:p w:rsidR="00000000" w:rsidDel="00000000" w:rsidP="00000000" w:rsidRDefault="00000000" w:rsidRPr="00000000" w14:paraId="00000026">
      <w:pPr>
        <w:numPr>
          <w:ilvl w:val="0"/>
          <w:numId w:val="6"/>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Maintain close coordination with the </w:t>
      </w:r>
      <w:r w:rsidDel="00000000" w:rsidR="00000000" w:rsidRPr="00000000">
        <w:rPr>
          <w:rFonts w:ascii="Calibri" w:cs="Calibri" w:eastAsia="Calibri" w:hAnsi="Calibri"/>
          <w:b w:val="1"/>
          <w:bCs w:val="1"/>
          <w:rtl w:val="0"/>
        </w:rPr>
        <w:t xml:space="preserve">Centre Manager</w:t>
      </w:r>
      <w:r w:rsidDel="00000000" w:rsidR="00000000" w:rsidRPr="00000000">
        <w:rPr>
          <w:rFonts w:ascii="Calibri" w:cs="Calibri" w:eastAsia="Calibri" w:hAnsi="Calibri"/>
          <w:rtl w:val="0"/>
        </w:rPr>
        <w:t xml:space="preserve"> to access footage promptly and resolve any technical issues.</w:t>
      </w:r>
    </w:p>
    <w:p w:rsidR="00000000" w:rsidDel="00000000" w:rsidP="00000000" w:rsidRDefault="00000000" w:rsidRPr="00000000" w14:paraId="00000027">
      <w:pPr>
        <w:pStyle w:val="Heading3"/>
        <w:keepNext w:val="0"/>
        <w:keepLines w:val="0"/>
        <w:spacing w:before="280" w:lineRule="auto"/>
        <w:ind w:left="360"/>
        <w:jc w:val="both"/>
        <w:rPr>
          <w:rFonts w:ascii="Calibri" w:cs="Calibri" w:eastAsia="Calibri" w:hAnsi="Calibri"/>
          <w:b w:val="1"/>
          <w:bCs w:val="1"/>
          <w:color w:val="000000"/>
          <w:sz w:val="26"/>
          <w:szCs w:val="26"/>
        </w:rPr>
      </w:pPr>
      <w:bookmarkStart w:colFirst="0" w:colLast="0" w:name="_tk5rv625thd0" w:id="9"/>
      <w:bookmarkEnd w:id="9"/>
      <w:r w:rsidDel="00000000" w:rsidR="00000000" w:rsidRPr="00000000">
        <w:rPr>
          <w:rFonts w:ascii="Calibri" w:cs="Calibri" w:eastAsia="Calibri" w:hAnsi="Calibri"/>
          <w:b w:val="1"/>
          <w:bCs w:val="1"/>
          <w:color w:val="000000"/>
          <w:sz w:val="26"/>
          <w:szCs w:val="26"/>
          <w:rtl w:val="0"/>
        </w:rPr>
        <w:t xml:space="preserve">4. QUALITY &amp; COMPLIANCE</w:t>
      </w:r>
    </w:p>
    <w:p w:rsidR="00000000" w:rsidDel="00000000" w:rsidP="00000000" w:rsidRDefault="00000000" w:rsidRPr="00000000" w14:paraId="00000028">
      <w:pPr>
        <w:numPr>
          <w:ilvl w:val="0"/>
          <w:numId w:val="14"/>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Review footage thoroughly and avoid assumptions not backed by visual evidence.</w:t>
      </w:r>
    </w:p>
    <w:p w:rsidR="00000000" w:rsidDel="00000000" w:rsidP="00000000" w:rsidRDefault="00000000" w:rsidRPr="00000000" w14:paraId="00000029">
      <w:pPr>
        <w:numPr>
          <w:ilvl w:val="0"/>
          <w:numId w:val="14"/>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Avoid distractions and ensure assessments are done in a quiet, focused environment.</w:t>
      </w:r>
    </w:p>
    <w:p w:rsidR="00000000" w:rsidDel="00000000" w:rsidP="00000000" w:rsidRDefault="00000000" w:rsidRPr="00000000" w14:paraId="0000002A">
      <w:pPr>
        <w:numPr>
          <w:ilvl w:val="0"/>
          <w:numId w:val="14"/>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 not discuss candidate performance with others or share footage, forms, or data.</w:t>
      </w:r>
    </w:p>
    <w:p w:rsidR="00000000" w:rsidDel="00000000" w:rsidP="00000000" w:rsidRDefault="00000000" w:rsidRPr="00000000" w14:paraId="0000002B">
      <w:pPr>
        <w:pStyle w:val="Heading3"/>
        <w:keepNext w:val="0"/>
        <w:keepLines w:val="0"/>
        <w:spacing w:before="280" w:lineRule="auto"/>
        <w:ind w:left="360"/>
        <w:jc w:val="both"/>
        <w:rPr>
          <w:rFonts w:ascii="Calibri" w:cs="Calibri" w:eastAsia="Calibri" w:hAnsi="Calibri"/>
          <w:b w:val="1"/>
          <w:bCs w:val="1"/>
          <w:color w:val="000000"/>
          <w:sz w:val="26"/>
          <w:szCs w:val="26"/>
        </w:rPr>
      </w:pPr>
      <w:bookmarkStart w:colFirst="0" w:colLast="0" w:name="_nxv9j8flapu" w:id="10"/>
      <w:bookmarkEnd w:id="10"/>
      <w:r w:rsidDel="00000000" w:rsidR="00000000" w:rsidRPr="00000000">
        <w:rPr>
          <w:rFonts w:ascii="Calibri" w:cs="Calibri" w:eastAsia="Calibri" w:hAnsi="Calibri"/>
          <w:b w:val="1"/>
          <w:bCs w:val="1"/>
          <w:color w:val="000000"/>
          <w:sz w:val="26"/>
          <w:szCs w:val="26"/>
          <w:rtl w:val="0"/>
        </w:rPr>
        <w:t xml:space="preserve">5. ESCALATIONS &amp; SUPPORT</w:t>
      </w:r>
    </w:p>
    <w:p w:rsidR="00000000" w:rsidDel="00000000" w:rsidP="00000000" w:rsidRDefault="00000000" w:rsidRPr="00000000" w14:paraId="0000002C">
      <w:pPr>
        <w:numPr>
          <w:ilvl w:val="0"/>
          <w:numId w:val="5"/>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you face any issues in accessing footage, the ODK form, or need clarification on OSCEs, reach out to the </w:t>
      </w:r>
      <w:r w:rsidDel="00000000" w:rsidR="00000000" w:rsidRPr="00000000">
        <w:rPr>
          <w:rFonts w:ascii="Calibri" w:cs="Calibri" w:eastAsia="Calibri" w:hAnsi="Calibri"/>
          <w:b w:val="1"/>
          <w:bCs w:val="1"/>
          <w:rtl w:val="0"/>
        </w:rPr>
        <w:t xml:space="preserve">Centre Manager</w:t>
      </w:r>
      <w:r w:rsidDel="00000000" w:rsidR="00000000" w:rsidRPr="00000000">
        <w:rPr>
          <w:rFonts w:ascii="Calibri" w:cs="Calibri" w:eastAsia="Calibri" w:hAnsi="Calibri"/>
          <w:rtl w:val="0"/>
        </w:rPr>
        <w:t xml:space="preserve"> immediately.</w:t>
      </w:r>
    </w:p>
    <w:p w:rsidR="00000000" w:rsidDel="00000000" w:rsidP="00000000" w:rsidRDefault="00000000" w:rsidRPr="00000000" w14:paraId="0000002D">
      <w:pPr>
        <w:numPr>
          <w:ilvl w:val="0"/>
          <w:numId w:val="5"/>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case of technical problems with the ODK tool, notify the Center Manager or IT In-Charge.</w:t>
      </w:r>
    </w:p>
    <w:p w:rsidR="00000000" w:rsidDel="00000000" w:rsidP="00000000" w:rsidRDefault="00000000" w:rsidRPr="00000000" w14:paraId="0000002E">
      <w:pPr>
        <w:spacing w:after="240" w:befor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jc w:val="both"/>
        <w:rPr>
          <w:rFonts w:ascii="Calibri" w:cs="Calibri" w:eastAsia="Calibri" w:hAnsi="Calibri"/>
          <w:b w:val="1"/>
          <w:bCs w:val="1"/>
          <w:color w:val="000000"/>
          <w:sz w:val="26"/>
          <w:szCs w:val="26"/>
        </w:rPr>
      </w:pPr>
      <w:bookmarkStart w:colFirst="0" w:colLast="0" w:name="_i6cl7ohmk0e3" w:id="11"/>
      <w:bookmarkEnd w:id="11"/>
      <w:r w:rsidDel="00000000" w:rsidR="00000000" w:rsidRPr="00000000">
        <w:rPr>
          <w:rFonts w:ascii="Calibri" w:cs="Calibri" w:eastAsia="Calibri" w:hAnsi="Calibri"/>
          <w:b w:val="1"/>
          <w:bCs w:val="1"/>
          <w:color w:val="000000"/>
          <w:sz w:val="26"/>
          <w:szCs w:val="26"/>
          <w:rtl w:val="0"/>
        </w:rPr>
        <w:t xml:space="preserve">6. ONBOARDING &amp; CERTIFICATION OF ASSESSORS</w:t>
      </w:r>
    </w:p>
    <w:p w:rsidR="00000000" w:rsidDel="00000000" w:rsidP="00000000" w:rsidRDefault="00000000" w:rsidRPr="00000000" w14:paraId="00000030">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This section outlines the process for selecting, training, and certifying new assessors for the Competency Certification Centre. Only certified assessors are eligible to conduct evaluations of nursing candidates under this program.</w:t>
      </w:r>
    </w:p>
    <w:p w:rsidR="00000000" w:rsidDel="00000000" w:rsidP="00000000" w:rsidRDefault="00000000" w:rsidRPr="00000000" w14:paraId="00000031">
      <w:pPr>
        <w:pStyle w:val="Heading4"/>
        <w:keepNext w:val="0"/>
        <w:keepLines w:val="0"/>
        <w:spacing w:after="40" w:before="240" w:lineRule="auto"/>
        <w:jc w:val="both"/>
        <w:rPr>
          <w:rFonts w:ascii="Calibri" w:cs="Calibri" w:eastAsia="Calibri" w:hAnsi="Calibri"/>
          <w:b w:val="1"/>
          <w:bCs w:val="1"/>
          <w:color w:val="000000"/>
          <w:sz w:val="22"/>
          <w:szCs w:val="22"/>
        </w:rPr>
      </w:pPr>
      <w:bookmarkStart w:colFirst="0" w:colLast="0" w:name="_erkl99eh5bjt" w:id="12"/>
      <w:bookmarkEnd w:id="12"/>
      <w:r w:rsidDel="00000000" w:rsidR="00000000" w:rsidRPr="00000000">
        <w:rPr>
          <w:rFonts w:ascii="Calibri" w:cs="Calibri" w:eastAsia="Calibri" w:hAnsi="Calibri"/>
          <w:b w:val="1"/>
          <w:bCs w:val="1"/>
          <w:color w:val="000000"/>
          <w:sz w:val="22"/>
          <w:szCs w:val="22"/>
          <w:rtl w:val="0"/>
        </w:rPr>
        <w:t xml:space="preserve">A. Expression of Interest</w:t>
      </w:r>
    </w:p>
    <w:p w:rsidR="00000000" w:rsidDel="00000000" w:rsidP="00000000" w:rsidRDefault="00000000" w:rsidRPr="00000000" w14:paraId="00000032">
      <w:pPr>
        <w:numPr>
          <w:ilvl w:val="0"/>
          <w:numId w:val="10"/>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 </w:t>
      </w:r>
      <w:r w:rsidDel="00000000" w:rsidR="00000000" w:rsidRPr="00000000">
        <w:rPr>
          <w:rFonts w:ascii="Calibri" w:cs="Calibri" w:eastAsia="Calibri" w:hAnsi="Calibri"/>
          <w:b w:val="1"/>
          <w:bCs w:val="1"/>
          <w:rtl w:val="0"/>
        </w:rPr>
        <w:t xml:space="preserve">Assessor Interest Form</w:t>
      </w:r>
      <w:r w:rsidDel="00000000" w:rsidR="00000000" w:rsidRPr="00000000">
        <w:rPr>
          <w:rFonts w:ascii="Calibri" w:cs="Calibri" w:eastAsia="Calibri" w:hAnsi="Calibri"/>
          <w:rtl w:val="0"/>
        </w:rPr>
        <w:t xml:space="preserve"> will be circulated periodically to invite applications from qualified individuals.</w:t>
      </w:r>
    </w:p>
    <w:p w:rsidR="00000000" w:rsidDel="00000000" w:rsidP="00000000" w:rsidRDefault="00000000" w:rsidRPr="00000000" w14:paraId="00000033">
      <w:pPr>
        <w:numPr>
          <w:ilvl w:val="0"/>
          <w:numId w:val="10"/>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form will collect the following mandatory details:</w:t>
        <w:br w:type="textWrapping"/>
      </w:r>
    </w:p>
    <w:p w:rsidR="00000000" w:rsidDel="00000000" w:rsidP="00000000" w:rsidRDefault="00000000" w:rsidRPr="00000000" w14:paraId="00000034">
      <w:pPr>
        <w:numPr>
          <w:ilvl w:val="1"/>
          <w:numId w:val="10"/>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Full Name</w:t>
      </w:r>
    </w:p>
    <w:p w:rsidR="00000000" w:rsidDel="00000000" w:rsidP="00000000" w:rsidRDefault="00000000" w:rsidRPr="00000000" w14:paraId="00000035">
      <w:pPr>
        <w:numPr>
          <w:ilvl w:val="1"/>
          <w:numId w:val="10"/>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Current Designation</w:t>
      </w:r>
    </w:p>
    <w:p w:rsidR="00000000" w:rsidDel="00000000" w:rsidP="00000000" w:rsidRDefault="00000000" w:rsidRPr="00000000" w14:paraId="00000036">
      <w:pPr>
        <w:numPr>
          <w:ilvl w:val="1"/>
          <w:numId w:val="10"/>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Affiliated Institution</w:t>
      </w:r>
    </w:p>
    <w:p w:rsidR="00000000" w:rsidDel="00000000" w:rsidP="00000000" w:rsidRDefault="00000000" w:rsidRPr="00000000" w14:paraId="00000037">
      <w:pPr>
        <w:numPr>
          <w:ilvl w:val="1"/>
          <w:numId w:val="10"/>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Location (District and State)</w:t>
      </w:r>
    </w:p>
    <w:p w:rsidR="00000000" w:rsidDel="00000000" w:rsidP="00000000" w:rsidRDefault="00000000" w:rsidRPr="00000000" w14:paraId="00000038">
      <w:pPr>
        <w:numPr>
          <w:ilvl w:val="1"/>
          <w:numId w:val="10"/>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Educational Qualifications</w:t>
      </w:r>
    </w:p>
    <w:p w:rsidR="00000000" w:rsidDel="00000000" w:rsidP="00000000" w:rsidRDefault="00000000" w:rsidRPr="00000000" w14:paraId="00000039">
      <w:pPr>
        <w:numPr>
          <w:ilvl w:val="1"/>
          <w:numId w:val="10"/>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Professional Experience (Years and relevant roles)</w:t>
      </w:r>
    </w:p>
    <w:p w:rsidR="00000000" w:rsidDel="00000000" w:rsidP="00000000" w:rsidRDefault="00000000" w:rsidRPr="00000000" w14:paraId="0000003A">
      <w:pPr>
        <w:numPr>
          <w:ilvl w:val="1"/>
          <w:numId w:val="10"/>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Contact Number and Email Address</w:t>
      </w:r>
    </w:p>
    <w:p w:rsidR="00000000" w:rsidDel="00000000" w:rsidP="00000000" w:rsidRDefault="00000000" w:rsidRPr="00000000" w14:paraId="0000003B">
      <w:pPr>
        <w:numPr>
          <w:ilvl w:val="1"/>
          <w:numId w:val="10"/>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BNRC Enrollment Number</w:t>
      </w:r>
    </w:p>
    <w:p w:rsidR="00000000" w:rsidDel="00000000" w:rsidP="00000000" w:rsidRDefault="00000000" w:rsidRPr="00000000" w14:paraId="0000003C">
      <w:pPr>
        <w:numPr>
          <w:ilvl w:val="0"/>
          <w:numId w:val="10"/>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Submissions will be reviewed by the Centre Manager and Training Coordination Team to verify eligibility and suitability.</w:t>
      </w:r>
    </w:p>
    <w:p w:rsidR="00000000" w:rsidDel="00000000" w:rsidP="00000000" w:rsidRDefault="00000000" w:rsidRPr="00000000" w14:paraId="0000003D">
      <w:pPr>
        <w:pStyle w:val="Heading4"/>
        <w:keepNext w:val="0"/>
        <w:keepLines w:val="0"/>
        <w:spacing w:after="40" w:before="240" w:lineRule="auto"/>
        <w:jc w:val="both"/>
        <w:rPr>
          <w:rFonts w:ascii="Calibri" w:cs="Calibri" w:eastAsia="Calibri" w:hAnsi="Calibri"/>
          <w:b w:val="1"/>
          <w:bCs w:val="1"/>
          <w:color w:val="000000"/>
          <w:sz w:val="22"/>
          <w:szCs w:val="22"/>
        </w:rPr>
      </w:pPr>
      <w:bookmarkStart w:colFirst="0" w:colLast="0" w:name="_34k925ymrmcm" w:id="13"/>
      <w:bookmarkEnd w:id="13"/>
      <w:r w:rsidDel="00000000" w:rsidR="00000000" w:rsidRPr="00000000">
        <w:rPr>
          <w:rFonts w:ascii="Calibri" w:cs="Calibri" w:eastAsia="Calibri" w:hAnsi="Calibri"/>
          <w:b w:val="1"/>
          <w:bCs w:val="1"/>
          <w:color w:val="000000"/>
          <w:sz w:val="22"/>
          <w:szCs w:val="22"/>
          <w:rtl w:val="0"/>
        </w:rPr>
        <w:t xml:space="preserve">B. Training of Prospective Assessors</w:t>
      </w:r>
    </w:p>
    <w:p w:rsidR="00000000" w:rsidDel="00000000" w:rsidP="00000000" w:rsidRDefault="00000000" w:rsidRPr="00000000" w14:paraId="0000003E">
      <w:pPr>
        <w:numPr>
          <w:ilvl w:val="0"/>
          <w:numId w:val="12"/>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Shortlisted candidates will be required to undergo a </w:t>
      </w:r>
      <w:r w:rsidDel="00000000" w:rsidR="00000000" w:rsidRPr="00000000">
        <w:rPr>
          <w:rFonts w:ascii="Calibri" w:cs="Calibri" w:eastAsia="Calibri" w:hAnsi="Calibri"/>
          <w:b w:val="1"/>
          <w:bCs w:val="1"/>
          <w:rtl w:val="0"/>
        </w:rPr>
        <w:t xml:space="preserve">mandatory Assessor Training Program</w:t>
      </w:r>
      <w:r w:rsidDel="00000000" w:rsidR="00000000" w:rsidRPr="00000000">
        <w:rPr>
          <w:rFonts w:ascii="Calibri" w:cs="Calibri" w:eastAsia="Calibri" w:hAnsi="Calibri"/>
          <w:rtl w:val="0"/>
        </w:rPr>
        <w:t xml:space="preserve">, facilitated by a team of nursing experts.</w:t>
      </w:r>
    </w:p>
    <w:p w:rsidR="00000000" w:rsidDel="00000000" w:rsidP="00000000" w:rsidRDefault="00000000" w:rsidRPr="00000000" w14:paraId="0000003F">
      <w:pPr>
        <w:numPr>
          <w:ilvl w:val="0"/>
          <w:numId w:val="1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training will cover:</w:t>
      </w:r>
    </w:p>
    <w:p w:rsidR="00000000" w:rsidDel="00000000" w:rsidP="00000000" w:rsidRDefault="00000000" w:rsidRPr="00000000" w14:paraId="00000040">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Clinical overview and procedures of all 8 skill stations</w:t>
      </w:r>
    </w:p>
    <w:p w:rsidR="00000000" w:rsidDel="00000000" w:rsidP="00000000" w:rsidRDefault="00000000" w:rsidRPr="00000000" w14:paraId="00000041">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Understanding of performance benchmarks and clinical checklists</w:t>
      </w:r>
    </w:p>
    <w:p w:rsidR="00000000" w:rsidDel="00000000" w:rsidP="00000000" w:rsidRDefault="00000000" w:rsidRPr="00000000" w14:paraId="00000042">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Use of CCTV footage for evaluation</w:t>
      </w:r>
    </w:p>
    <w:p w:rsidR="00000000" w:rsidDel="00000000" w:rsidP="00000000" w:rsidRDefault="00000000" w:rsidRPr="00000000" w14:paraId="00000043">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Hands-on demo of the </w:t>
      </w:r>
      <w:r w:rsidDel="00000000" w:rsidR="00000000" w:rsidRPr="00000000">
        <w:rPr>
          <w:rFonts w:ascii="Calibri" w:cs="Calibri" w:eastAsia="Calibri" w:hAnsi="Calibri"/>
          <w:b w:val="1"/>
          <w:bCs w:val="1"/>
          <w:rtl w:val="0"/>
        </w:rPr>
        <w:t xml:space="preserve">ODK-based checklist form</w:t>
      </w:r>
    </w:p>
    <w:p w:rsidR="00000000" w:rsidDel="00000000" w:rsidP="00000000" w:rsidRDefault="00000000" w:rsidRPr="00000000" w14:paraId="00000044">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Common errors and how to evaluate borderline performance</w:t>
      </w:r>
    </w:p>
    <w:p w:rsidR="00000000" w:rsidDel="00000000" w:rsidP="00000000" w:rsidRDefault="00000000" w:rsidRPr="00000000" w14:paraId="00000045">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Guidelines on ethical and fair evaluation</w:t>
      </w:r>
    </w:p>
    <w:p w:rsidR="00000000" w:rsidDel="00000000" w:rsidP="00000000" w:rsidRDefault="00000000" w:rsidRPr="00000000" w14:paraId="00000046">
      <w:pPr>
        <w:numPr>
          <w:ilvl w:val="0"/>
          <w:numId w:val="1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training will be conducted in </w:t>
      </w:r>
      <w:r w:rsidDel="00000000" w:rsidR="00000000" w:rsidRPr="00000000">
        <w:rPr>
          <w:rFonts w:ascii="Calibri" w:cs="Calibri" w:eastAsia="Calibri" w:hAnsi="Calibri"/>
          <w:b w:val="1"/>
          <w:bCs w:val="1"/>
          <w:rtl w:val="0"/>
        </w:rPr>
        <w:t xml:space="preserve">offline mode at the Certification Centre</w:t>
      </w:r>
      <w:r w:rsidDel="00000000" w:rsidR="00000000" w:rsidRPr="00000000">
        <w:rPr>
          <w:rFonts w:ascii="Calibri" w:cs="Calibri" w:eastAsia="Calibri" w:hAnsi="Calibri"/>
          <w:rtl w:val="0"/>
        </w:rPr>
        <w:t xml:space="preserve">, unless otherwise specified. Attendance in all sessions is mandatory.</w:t>
      </w:r>
    </w:p>
    <w:p w:rsidR="00000000" w:rsidDel="00000000" w:rsidP="00000000" w:rsidRDefault="00000000" w:rsidRPr="00000000" w14:paraId="00000047">
      <w:pPr>
        <w:numPr>
          <w:ilvl w:val="0"/>
          <w:numId w:val="1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Training sessions will include:</w:t>
      </w:r>
    </w:p>
    <w:p w:rsidR="00000000" w:rsidDel="00000000" w:rsidP="00000000" w:rsidRDefault="00000000" w:rsidRPr="00000000" w14:paraId="00000048">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Lectures and demonstrations</w:t>
      </w:r>
    </w:p>
    <w:p w:rsidR="00000000" w:rsidDel="00000000" w:rsidP="00000000" w:rsidRDefault="00000000" w:rsidRPr="00000000" w14:paraId="00000049">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Observation of sample candidate videos</w:t>
      </w:r>
    </w:p>
    <w:p w:rsidR="00000000" w:rsidDel="00000000" w:rsidP="00000000" w:rsidRDefault="00000000" w:rsidRPr="00000000" w14:paraId="0000004A">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Practice evaluation using mock ODK forms</w:t>
      </w:r>
    </w:p>
    <w:p w:rsidR="00000000" w:rsidDel="00000000" w:rsidP="00000000" w:rsidRDefault="00000000" w:rsidRPr="00000000" w14:paraId="0000004B">
      <w:pPr>
        <w:numPr>
          <w:ilvl w:val="1"/>
          <w:numId w:val="12"/>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Q&amp;A and debrief sessions with the expert team</w:t>
        <w:br w:type="textWrapping"/>
      </w:r>
    </w:p>
    <w:p w:rsidR="00000000" w:rsidDel="00000000" w:rsidP="00000000" w:rsidRDefault="00000000" w:rsidRPr="00000000" w14:paraId="0000004C">
      <w:pPr>
        <w:numPr>
          <w:ilvl w:val="0"/>
          <w:numId w:val="12"/>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training activities will be coordinated by the Centre Manager, in collaboration with the designated clinical faculty.</w:t>
        <w:br w:type="textWrapping"/>
      </w:r>
    </w:p>
    <w:p w:rsidR="00000000" w:rsidDel="00000000" w:rsidP="00000000" w:rsidRDefault="00000000" w:rsidRPr="00000000" w14:paraId="0000004D">
      <w:pPr>
        <w:pStyle w:val="Heading4"/>
        <w:keepNext w:val="0"/>
        <w:keepLines w:val="0"/>
        <w:spacing w:after="40" w:before="240" w:lineRule="auto"/>
        <w:jc w:val="both"/>
        <w:rPr>
          <w:rFonts w:ascii="Calibri" w:cs="Calibri" w:eastAsia="Calibri" w:hAnsi="Calibri"/>
          <w:b w:val="1"/>
          <w:bCs w:val="1"/>
          <w:color w:val="000000"/>
          <w:sz w:val="22"/>
          <w:szCs w:val="22"/>
        </w:rPr>
      </w:pPr>
      <w:bookmarkStart w:colFirst="0" w:colLast="0" w:name="_ckvdigfhpmls" w:id="14"/>
      <w:bookmarkEnd w:id="14"/>
      <w:r w:rsidDel="00000000" w:rsidR="00000000" w:rsidRPr="00000000">
        <w:rPr>
          <w:rFonts w:ascii="Calibri" w:cs="Calibri" w:eastAsia="Calibri" w:hAnsi="Calibri"/>
          <w:b w:val="1"/>
          <w:bCs w:val="1"/>
          <w:color w:val="000000"/>
          <w:sz w:val="22"/>
          <w:szCs w:val="22"/>
          <w:rtl w:val="0"/>
        </w:rPr>
        <w:t xml:space="preserve">C. Certification Process</w:t>
      </w:r>
    </w:p>
    <w:p w:rsidR="00000000" w:rsidDel="00000000" w:rsidP="00000000" w:rsidRDefault="00000000" w:rsidRPr="00000000" w14:paraId="0000004E">
      <w:pPr>
        <w:numPr>
          <w:ilvl w:val="0"/>
          <w:numId w:val="13"/>
        </w:numPr>
        <w:spacing w:after="24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Upon completion of training, each prospective assessor must appear for a </w:t>
      </w:r>
      <w:r w:rsidDel="00000000" w:rsidR="00000000" w:rsidRPr="00000000">
        <w:rPr>
          <w:rFonts w:ascii="Calibri" w:cs="Calibri" w:eastAsia="Calibri" w:hAnsi="Calibri"/>
          <w:b w:val="1"/>
          <w:bCs w:val="1"/>
          <w:rtl w:val="0"/>
        </w:rPr>
        <w:t xml:space="preserve">two-part Certification Test</w:t>
      </w:r>
      <w:r w:rsidDel="00000000" w:rsidR="00000000" w:rsidRPr="00000000">
        <w:rPr>
          <w:rFonts w:ascii="Calibri" w:cs="Calibri" w:eastAsia="Calibri" w:hAnsi="Calibri"/>
          <w:rtl w:val="0"/>
        </w:rPr>
        <w:t xml:space="preserve">:</w:t>
      </w:r>
    </w:p>
    <w:p w:rsidR="00000000" w:rsidDel="00000000" w:rsidP="00000000" w:rsidRDefault="00000000" w:rsidRPr="00000000" w14:paraId="0000004F">
      <w:pPr>
        <w:spacing w:after="240" w:before="240" w:lineRule="auto"/>
        <w:ind w:left="7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 1: Computer-Based Test (CBT)</w:t>
      </w:r>
    </w:p>
    <w:p w:rsidR="00000000" w:rsidDel="00000000" w:rsidP="00000000" w:rsidRDefault="00000000" w:rsidRPr="00000000" w14:paraId="00000050">
      <w:pPr>
        <w:numPr>
          <w:ilvl w:val="1"/>
          <w:numId w:val="13"/>
        </w:numPr>
        <w:spacing w:after="0" w:afterAutospacing="0" w:befor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90-minute test with multiple-choice questions covering midwifery procedures, clinical judgement, and evaluation ethics</w:t>
      </w:r>
    </w:p>
    <w:p w:rsidR="00000000" w:rsidDel="00000000" w:rsidP="00000000" w:rsidRDefault="00000000" w:rsidRPr="00000000" w14:paraId="00000051">
      <w:pPr>
        <w:numPr>
          <w:ilvl w:val="1"/>
          <w:numId w:val="13"/>
        </w:numPr>
        <w:spacing w:after="24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Minimum qualifying score: 70%</w:t>
      </w:r>
    </w:p>
    <w:p w:rsidR="00000000" w:rsidDel="00000000" w:rsidP="00000000" w:rsidRDefault="00000000" w:rsidRPr="00000000" w14:paraId="00000052">
      <w:pPr>
        <w:spacing w:after="240" w:before="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Part 2: Skill-Based Assessment</w:t>
        <w:br w:type="textWrapping"/>
      </w:r>
      <w:r w:rsidDel="00000000" w:rsidR="00000000" w:rsidRPr="00000000">
        <w:rPr>
          <w:rFonts w:ascii="Calibri" w:cs="Calibri" w:eastAsia="Calibri" w:hAnsi="Calibri"/>
          <w:rtl w:val="0"/>
        </w:rPr>
        <w:t xml:space="preserve"> This component tests both practical clinical ability and evaluation accuracy.</w:t>
      </w:r>
    </w:p>
    <w:p w:rsidR="00000000" w:rsidDel="00000000" w:rsidP="00000000" w:rsidRDefault="00000000" w:rsidRPr="00000000" w14:paraId="00000053">
      <w:pPr>
        <w:spacing w:after="240" w:before="240" w:lineRule="auto"/>
        <w:ind w:left="144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 Performance of OSCEs</w:t>
      </w:r>
    </w:p>
    <w:p w:rsidR="00000000" w:rsidDel="00000000" w:rsidP="00000000" w:rsidRDefault="00000000" w:rsidRPr="00000000" w14:paraId="0000005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afterAutospacing="0" w:before="240" w:line="276" w:lineRule="auto"/>
        <w:ind w:left="1440" w:right="0" w:hanging="360"/>
        <w:jc w:val="both"/>
        <w:rPr>
          <w:rFonts w:ascii="Calibri" w:cs="Calibri" w:eastAsia="Calibri" w:hAnsi="Calibri"/>
        </w:rPr>
      </w:pPr>
      <w:r w:rsidDel="00000000" w:rsidR="00000000" w:rsidRPr="00000000">
        <w:rPr>
          <w:rFonts w:ascii="Calibri" w:cs="Calibri" w:eastAsia="Calibri" w:hAnsi="Calibri"/>
          <w:rtl w:val="0"/>
        </w:rPr>
        <w:t xml:space="preserve">Each prospective assessor must personally perform</w:t>
      </w:r>
      <w:r w:rsidDel="00000000" w:rsidR="00000000" w:rsidRPr="00000000">
        <w:rPr>
          <w:rFonts w:ascii="Calibri" w:cs="Calibri" w:eastAsia="Calibri" w:hAnsi="Calibri"/>
          <w:rtl w:val="0"/>
        </w:rPr>
        <w:t xml:space="preserve"> all clinical OSCEs</w:t>
      </w:r>
      <w:r w:rsidDel="00000000" w:rsidR="00000000" w:rsidRPr="00000000">
        <w:rPr>
          <w:rFonts w:ascii="Calibri" w:cs="Calibri" w:eastAsia="Calibri" w:hAnsi="Calibri"/>
          <w:rtl w:val="0"/>
        </w:rPr>
        <w:t xml:space="preserve"> selected at the 8 standard stations.</w:t>
        <w:br w:type="textWrapping"/>
      </w:r>
    </w:p>
    <w:p w:rsidR="00000000" w:rsidDel="00000000" w:rsidP="00000000" w:rsidRDefault="00000000" w:rsidRPr="00000000" w14:paraId="0000005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both"/>
        <w:rPr>
          <w:rFonts w:ascii="Calibri" w:cs="Calibri" w:eastAsia="Calibri" w:hAnsi="Calibri"/>
        </w:rPr>
      </w:pPr>
      <w:r w:rsidDel="00000000" w:rsidR="00000000" w:rsidRPr="00000000">
        <w:rPr>
          <w:rFonts w:ascii="Calibri" w:cs="Calibri" w:eastAsia="Calibri" w:hAnsi="Calibri"/>
          <w:rtl w:val="0"/>
        </w:rPr>
        <w:t xml:space="preserve">This performance will be:</w:t>
      </w:r>
    </w:p>
    <w:p w:rsidR="00000000" w:rsidDel="00000000" w:rsidP="00000000" w:rsidRDefault="00000000" w:rsidRPr="00000000" w14:paraId="0000005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both"/>
        <w:rPr>
          <w:rFonts w:ascii="Calibri" w:cs="Calibri" w:eastAsia="Calibri" w:hAnsi="Calibri"/>
        </w:rPr>
      </w:pPr>
      <w:r w:rsidDel="00000000" w:rsidR="00000000" w:rsidRPr="00000000">
        <w:rPr>
          <w:rFonts w:ascii="Calibri" w:cs="Calibri" w:eastAsia="Calibri" w:hAnsi="Calibri"/>
          <w:rtl w:val="0"/>
        </w:rPr>
        <w:t xml:space="preserve">Conducted under simulated conditions</w:t>
      </w:r>
    </w:p>
    <w:p w:rsidR="00000000" w:rsidDel="00000000" w:rsidP="00000000" w:rsidRDefault="00000000" w:rsidRPr="00000000" w14:paraId="0000005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both"/>
        <w:rPr>
          <w:rFonts w:ascii="Calibri" w:cs="Calibri" w:eastAsia="Calibri" w:hAnsi="Calibri"/>
        </w:rPr>
      </w:pPr>
      <w:r w:rsidDel="00000000" w:rsidR="00000000" w:rsidRPr="00000000">
        <w:rPr>
          <w:rFonts w:ascii="Calibri" w:cs="Calibri" w:eastAsia="Calibri" w:hAnsi="Calibri"/>
          <w:rtl w:val="0"/>
        </w:rPr>
        <w:t xml:space="preserve">Observed and scored by senior clinical trainers</w:t>
      </w:r>
    </w:p>
    <w:p w:rsidR="00000000" w:rsidDel="00000000" w:rsidP="00000000" w:rsidRDefault="00000000" w:rsidRPr="00000000" w14:paraId="0000005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both"/>
        <w:rPr>
          <w:rFonts w:ascii="Calibri" w:cs="Calibri" w:eastAsia="Calibri" w:hAnsi="Calibri"/>
        </w:rPr>
      </w:pPr>
      <w:r w:rsidDel="00000000" w:rsidR="00000000" w:rsidRPr="00000000">
        <w:rPr>
          <w:rFonts w:ascii="Calibri" w:cs="Calibri" w:eastAsia="Calibri" w:hAnsi="Calibri"/>
          <w:rtl w:val="0"/>
        </w:rPr>
        <w:t xml:space="preserve">Evaluated using the same standardized checklists used for candidate assessment</w:t>
        <w:br w:type="textWrapping"/>
      </w:r>
    </w:p>
    <w:p w:rsidR="00000000" w:rsidDel="00000000" w:rsidP="00000000" w:rsidRDefault="00000000" w:rsidRPr="00000000" w14:paraId="0000005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40" w:before="0" w:beforeAutospacing="0" w:line="276" w:lineRule="auto"/>
        <w:ind w:left="1440" w:right="0" w:hanging="360"/>
        <w:jc w:val="both"/>
        <w:rPr>
          <w:rFonts w:ascii="Calibri" w:cs="Calibri" w:eastAsia="Calibri" w:hAnsi="Calibri"/>
        </w:rPr>
      </w:pPr>
      <w:r w:rsidDel="00000000" w:rsidR="00000000" w:rsidRPr="00000000">
        <w:rPr>
          <w:rFonts w:ascii="Calibri" w:cs="Calibri" w:eastAsia="Calibri" w:hAnsi="Calibri"/>
          <w:rtl w:val="0"/>
        </w:rPr>
        <w:t xml:space="preserve">The goal is to ensure assessors understand the procedures from a practitioner’s perspective and demonstrate clinical competence.</w:t>
      </w:r>
    </w:p>
    <w:p w:rsidR="00000000" w:rsidDel="00000000" w:rsidP="00000000" w:rsidRDefault="00000000" w:rsidRPr="00000000" w14:paraId="0000005A">
      <w:pPr>
        <w:spacing w:after="240" w:before="240" w:lineRule="auto"/>
        <w:ind w:left="144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 Evaluation of Mock Candidates</w:t>
      </w:r>
    </w:p>
    <w:p w:rsidR="00000000" w:rsidDel="00000000" w:rsidP="00000000" w:rsidRDefault="00000000" w:rsidRPr="00000000" w14:paraId="0000005B">
      <w:pPr>
        <w:numPr>
          <w:ilvl w:val="0"/>
          <w:numId w:val="1"/>
        </w:numPr>
        <w:spacing w:after="0" w:afterAutospacing="0" w:before="240" w:lineRule="auto"/>
        <w:ind w:left="2160" w:hanging="360"/>
        <w:jc w:val="both"/>
        <w:rPr>
          <w:rFonts w:ascii="Calibri" w:cs="Calibri" w:eastAsia="Calibri" w:hAnsi="Calibri"/>
        </w:rPr>
      </w:pPr>
      <w:r w:rsidDel="00000000" w:rsidR="00000000" w:rsidRPr="00000000">
        <w:rPr>
          <w:rFonts w:ascii="Calibri" w:cs="Calibri" w:eastAsia="Calibri" w:hAnsi="Calibri"/>
          <w:rtl w:val="0"/>
        </w:rPr>
        <w:t xml:space="preserve">In addition to performing OSCEs, the assessor will </w:t>
      </w:r>
      <w:r w:rsidDel="00000000" w:rsidR="00000000" w:rsidRPr="00000000">
        <w:rPr>
          <w:rFonts w:ascii="Calibri" w:cs="Calibri" w:eastAsia="Calibri" w:hAnsi="Calibri"/>
          <w:b w:val="1"/>
          <w:bCs w:val="1"/>
          <w:rtl w:val="0"/>
        </w:rPr>
        <w:t xml:space="preserve">evaluate recorded footage</w:t>
      </w:r>
      <w:r w:rsidDel="00000000" w:rsidR="00000000" w:rsidRPr="00000000">
        <w:rPr>
          <w:rFonts w:ascii="Calibri" w:cs="Calibri" w:eastAsia="Calibri" w:hAnsi="Calibri"/>
          <w:rtl w:val="0"/>
        </w:rPr>
        <w:t xml:space="preserve"> of 2 mock candidates using the ODK tool.</w:t>
        <w:br w:type="textWrapping"/>
      </w:r>
    </w:p>
    <w:p w:rsidR="00000000" w:rsidDel="00000000" w:rsidP="00000000" w:rsidRDefault="00000000" w:rsidRPr="00000000" w14:paraId="0000005C">
      <w:pPr>
        <w:numPr>
          <w:ilvl w:val="0"/>
          <w:numId w:val="1"/>
        </w:numPr>
        <w:spacing w:after="0" w:afterAutospacing="0" w:before="0" w:beforeAutospacing="0" w:lineRule="auto"/>
        <w:ind w:left="2160" w:hanging="360"/>
        <w:jc w:val="both"/>
        <w:rPr>
          <w:rFonts w:ascii="Calibri" w:cs="Calibri" w:eastAsia="Calibri" w:hAnsi="Calibri"/>
        </w:rPr>
      </w:pPr>
      <w:r w:rsidDel="00000000" w:rsidR="00000000" w:rsidRPr="00000000">
        <w:rPr>
          <w:rFonts w:ascii="Calibri" w:cs="Calibri" w:eastAsia="Calibri" w:hAnsi="Calibri"/>
          <w:rtl w:val="0"/>
        </w:rPr>
        <w:t xml:space="preserve">Assessment will be judged based on:</w:t>
      </w:r>
    </w:p>
    <w:p w:rsidR="00000000" w:rsidDel="00000000" w:rsidP="00000000" w:rsidRDefault="00000000" w:rsidRPr="00000000" w14:paraId="0000005D">
      <w:pPr>
        <w:numPr>
          <w:ilvl w:val="1"/>
          <w:numId w:val="1"/>
        </w:numPr>
        <w:spacing w:after="0" w:afterAutospacing="0" w:before="0" w:beforeAutospacing="0" w:lineRule="auto"/>
        <w:ind w:left="2880" w:hanging="360"/>
        <w:jc w:val="both"/>
        <w:rPr>
          <w:rFonts w:ascii="Calibri" w:cs="Calibri" w:eastAsia="Calibri" w:hAnsi="Calibri"/>
        </w:rPr>
      </w:pPr>
      <w:r w:rsidDel="00000000" w:rsidR="00000000" w:rsidRPr="00000000">
        <w:rPr>
          <w:rFonts w:ascii="Calibri" w:cs="Calibri" w:eastAsia="Calibri" w:hAnsi="Calibri"/>
          <w:rtl w:val="0"/>
        </w:rPr>
        <w:t xml:space="preserve">Accuracy of marking</w:t>
      </w:r>
    </w:p>
    <w:p w:rsidR="00000000" w:rsidDel="00000000" w:rsidP="00000000" w:rsidRDefault="00000000" w:rsidRPr="00000000" w14:paraId="0000005E">
      <w:pPr>
        <w:numPr>
          <w:ilvl w:val="1"/>
          <w:numId w:val="1"/>
        </w:numPr>
        <w:spacing w:after="0" w:afterAutospacing="0" w:before="0" w:beforeAutospacing="0" w:lineRule="auto"/>
        <w:ind w:left="2880" w:hanging="360"/>
        <w:jc w:val="both"/>
        <w:rPr>
          <w:rFonts w:ascii="Calibri" w:cs="Calibri" w:eastAsia="Calibri" w:hAnsi="Calibri"/>
        </w:rPr>
      </w:pPr>
      <w:r w:rsidDel="00000000" w:rsidR="00000000" w:rsidRPr="00000000">
        <w:rPr>
          <w:rFonts w:ascii="Calibri" w:cs="Calibri" w:eastAsia="Calibri" w:hAnsi="Calibri"/>
          <w:rtl w:val="0"/>
        </w:rPr>
        <w:t xml:space="preserve">Completeness of observations</w:t>
      </w:r>
    </w:p>
    <w:p w:rsidR="00000000" w:rsidDel="00000000" w:rsidP="00000000" w:rsidRDefault="00000000" w:rsidRPr="00000000" w14:paraId="0000005F">
      <w:pPr>
        <w:numPr>
          <w:ilvl w:val="1"/>
          <w:numId w:val="1"/>
        </w:numPr>
        <w:spacing w:after="0" w:afterAutospacing="0" w:before="0" w:beforeAutospacing="0" w:lineRule="auto"/>
        <w:ind w:left="2880" w:hanging="360"/>
        <w:jc w:val="both"/>
        <w:rPr>
          <w:rFonts w:ascii="Calibri" w:cs="Calibri" w:eastAsia="Calibri" w:hAnsi="Calibri"/>
        </w:rPr>
      </w:pPr>
      <w:r w:rsidDel="00000000" w:rsidR="00000000" w:rsidRPr="00000000">
        <w:rPr>
          <w:rFonts w:ascii="Calibri" w:cs="Calibri" w:eastAsia="Calibri" w:hAnsi="Calibri"/>
          <w:rtl w:val="0"/>
        </w:rPr>
        <w:t xml:space="preserve">Adherence to checklist items and evaluation protocol</w:t>
        <w:br w:type="textWrapping"/>
      </w:r>
    </w:p>
    <w:p w:rsidR="00000000" w:rsidDel="00000000" w:rsidP="00000000" w:rsidRDefault="00000000" w:rsidRPr="00000000" w14:paraId="00000060">
      <w:pPr>
        <w:numPr>
          <w:ilvl w:val="0"/>
          <w:numId w:val="1"/>
        </w:numPr>
        <w:spacing w:after="0" w:afterAutospacing="0" w:before="0" w:beforeAutospacing="0" w:lineRule="auto"/>
        <w:ind w:left="2160" w:hanging="360"/>
        <w:jc w:val="both"/>
        <w:rPr>
          <w:rFonts w:ascii="Calibri" w:cs="Calibri" w:eastAsia="Calibri" w:hAnsi="Calibri"/>
        </w:rPr>
      </w:pPr>
      <w:r w:rsidDel="00000000" w:rsidR="00000000" w:rsidRPr="00000000">
        <w:rPr>
          <w:rFonts w:ascii="Calibri" w:cs="Calibri" w:eastAsia="Calibri" w:hAnsi="Calibri"/>
          <w:rtl w:val="0"/>
        </w:rPr>
        <w:t xml:space="preserve">Senior trainers will cross-verify submitted evaluations against the master key.</w:t>
        <w:br w:type="textWrapping"/>
      </w:r>
      <w:r w:rsidDel="00000000" w:rsidR="00000000" w:rsidRPr="00000000">
        <w:rPr>
          <w:rFonts w:ascii="Calibri" w:cs="Calibri" w:eastAsia="Calibri" w:hAnsi="Calibri"/>
          <w:rtl w:val="0"/>
        </w:rPr>
        <w:br w:type="textWrapping"/>
      </w:r>
    </w:p>
    <w:p w:rsidR="00000000" w:rsidDel="00000000" w:rsidP="00000000" w:rsidRDefault="00000000" w:rsidRPr="00000000" w14:paraId="00000061">
      <w:pPr>
        <w:numPr>
          <w:ilvl w:val="0"/>
          <w:numId w:val="13"/>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be certified, the assessor must pass </w:t>
      </w:r>
      <w:r w:rsidDel="00000000" w:rsidR="00000000" w:rsidRPr="00000000">
        <w:rPr>
          <w:rFonts w:ascii="Calibri" w:cs="Calibri" w:eastAsia="Calibri" w:hAnsi="Calibri"/>
          <w:b w:val="1"/>
          <w:bCs w:val="1"/>
          <w:rtl w:val="0"/>
        </w:rPr>
        <w:t xml:space="preserve">both components</w:t>
      </w:r>
      <w:r w:rsidDel="00000000" w:rsidR="00000000" w:rsidRPr="00000000">
        <w:rPr>
          <w:rFonts w:ascii="Calibri" w:cs="Calibri" w:eastAsia="Calibri" w:hAnsi="Calibri"/>
          <w:rtl w:val="0"/>
        </w:rPr>
        <w:t xml:space="preserve">.</w:t>
        <w:br w:type="textWrapping"/>
      </w:r>
    </w:p>
    <w:p w:rsidR="00000000" w:rsidDel="00000000" w:rsidP="00000000" w:rsidRDefault="00000000" w:rsidRPr="00000000" w14:paraId="00000062">
      <w:pPr>
        <w:numPr>
          <w:ilvl w:val="0"/>
          <w:numId w:val="13"/>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Certified assessors will receive:</w:t>
      </w:r>
    </w:p>
    <w:p w:rsidR="00000000" w:rsidDel="00000000" w:rsidP="00000000" w:rsidRDefault="00000000" w:rsidRPr="00000000" w14:paraId="00000063">
      <w:pPr>
        <w:numPr>
          <w:ilvl w:val="1"/>
          <w:numId w:val="13"/>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bCs w:val="1"/>
          <w:rtl w:val="0"/>
        </w:rPr>
        <w:t xml:space="preserve">digital certificate</w:t>
      </w:r>
      <w:r w:rsidDel="00000000" w:rsidR="00000000" w:rsidRPr="00000000">
        <w:rPr>
          <w:rFonts w:ascii="Calibri" w:cs="Calibri" w:eastAsia="Calibri" w:hAnsi="Calibri"/>
          <w:rtl w:val="0"/>
        </w:rPr>
        <w:t xml:space="preserve"> with a unique assessor ID</w:t>
      </w:r>
    </w:p>
    <w:p w:rsidR="00000000" w:rsidDel="00000000" w:rsidP="00000000" w:rsidRDefault="00000000" w:rsidRPr="00000000" w14:paraId="00000064">
      <w:pPr>
        <w:numPr>
          <w:ilvl w:val="1"/>
          <w:numId w:val="13"/>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Formal communication from the Centre</w:t>
      </w:r>
    </w:p>
    <w:p w:rsidR="00000000" w:rsidDel="00000000" w:rsidP="00000000" w:rsidRDefault="00000000" w:rsidRPr="00000000" w14:paraId="00000065">
      <w:pPr>
        <w:numPr>
          <w:ilvl w:val="1"/>
          <w:numId w:val="13"/>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Their name entered into the official </w:t>
      </w:r>
      <w:r w:rsidDel="00000000" w:rsidR="00000000" w:rsidRPr="00000000">
        <w:rPr>
          <w:rFonts w:ascii="Calibri" w:cs="Calibri" w:eastAsia="Calibri" w:hAnsi="Calibri"/>
          <w:b w:val="1"/>
          <w:bCs w:val="1"/>
          <w:rtl w:val="0"/>
        </w:rPr>
        <w:t xml:space="preserve">Assessor Registry</w:t>
        <w:br w:type="textWrapping"/>
      </w:r>
    </w:p>
    <w:p w:rsidR="00000000" w:rsidDel="00000000" w:rsidP="00000000" w:rsidRDefault="00000000" w:rsidRPr="00000000" w14:paraId="00000066">
      <w:pPr>
        <w:numPr>
          <w:ilvl w:val="0"/>
          <w:numId w:val="13"/>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certification remains valid for </w:t>
      </w:r>
      <w:r w:rsidDel="00000000" w:rsidR="00000000" w:rsidRPr="00000000">
        <w:rPr>
          <w:rFonts w:ascii="Calibri" w:cs="Calibri" w:eastAsia="Calibri" w:hAnsi="Calibri"/>
          <w:b w:val="1"/>
          <w:bCs w:val="1"/>
          <w:rtl w:val="0"/>
        </w:rPr>
        <w:t xml:space="preserve">1 year</w:t>
      </w:r>
      <w:r w:rsidDel="00000000" w:rsidR="00000000" w:rsidRPr="00000000">
        <w:rPr>
          <w:rFonts w:ascii="Calibri" w:cs="Calibri" w:eastAsia="Calibri" w:hAnsi="Calibri"/>
          <w:rtl w:val="0"/>
        </w:rPr>
        <w:t xml:space="preserve">, post which refresher training may be mandated.</w:t>
      </w:r>
    </w:p>
    <w:p w:rsidR="00000000" w:rsidDel="00000000" w:rsidP="00000000" w:rsidRDefault="00000000" w:rsidRPr="00000000" w14:paraId="00000067">
      <w:pPr>
        <w:pStyle w:val="Heading4"/>
        <w:keepNext w:val="0"/>
        <w:keepLines w:val="0"/>
        <w:spacing w:after="40" w:before="240" w:lineRule="auto"/>
        <w:jc w:val="both"/>
        <w:rPr>
          <w:rFonts w:ascii="Calibri" w:cs="Calibri" w:eastAsia="Calibri" w:hAnsi="Calibri"/>
          <w:b w:val="1"/>
          <w:bCs w:val="1"/>
          <w:color w:val="000000"/>
          <w:sz w:val="22"/>
          <w:szCs w:val="22"/>
        </w:rPr>
      </w:pPr>
      <w:bookmarkStart w:colFirst="0" w:colLast="0" w:name="_57mopr8hmph3" w:id="15"/>
      <w:bookmarkEnd w:id="15"/>
      <w:r w:rsidDel="00000000" w:rsidR="00000000" w:rsidRPr="00000000">
        <w:rPr>
          <w:rFonts w:ascii="Calibri" w:cs="Calibri" w:eastAsia="Calibri" w:hAnsi="Calibri"/>
          <w:b w:val="1"/>
          <w:bCs w:val="1"/>
          <w:color w:val="000000"/>
          <w:sz w:val="22"/>
          <w:szCs w:val="22"/>
          <w:rtl w:val="0"/>
        </w:rPr>
        <w:t xml:space="preserve">D. Documentation &amp; Record-Keeping</w:t>
      </w:r>
    </w:p>
    <w:p w:rsidR="00000000" w:rsidDel="00000000" w:rsidP="00000000" w:rsidRDefault="00000000" w:rsidRPr="00000000" w14:paraId="00000068">
      <w:pPr>
        <w:numPr>
          <w:ilvl w:val="0"/>
          <w:numId w:val="4"/>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interest forms, training attendance, test scores, and evaluation sheets will be securely maintained by the Centre Manager.</w:t>
      </w:r>
    </w:p>
    <w:p w:rsidR="00000000" w:rsidDel="00000000" w:rsidP="00000000" w:rsidRDefault="00000000" w:rsidRPr="00000000" w14:paraId="00000069">
      <w:pPr>
        <w:numPr>
          <w:ilvl w:val="0"/>
          <w:numId w:val="4"/>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Certification records will be shared with the programme implementation team and retained for audit purposes.</w:t>
        <w:br w:type="textWrapping"/>
      </w:r>
      <w:r w:rsidDel="00000000" w:rsidR="00000000" w:rsidRPr="00000000">
        <w:rPr>
          <w:rtl w:val="0"/>
        </w:rPr>
      </w:r>
    </w:p>
    <w:p w:rsidR="00000000" w:rsidDel="00000000" w:rsidP="00000000" w:rsidRDefault="00000000" w:rsidRPr="00000000" w14:paraId="0000006A">
      <w:pPr>
        <w:pStyle w:val="Heading4"/>
        <w:keepNext w:val="0"/>
        <w:keepLines w:val="0"/>
        <w:spacing w:after="40" w:before="240" w:lineRule="auto"/>
        <w:jc w:val="both"/>
        <w:rPr>
          <w:rFonts w:ascii="Calibri" w:cs="Calibri" w:eastAsia="Calibri" w:hAnsi="Calibri"/>
          <w:b w:val="1"/>
          <w:bCs w:val="1"/>
          <w:color w:val="000000"/>
          <w:sz w:val="22"/>
          <w:szCs w:val="22"/>
        </w:rPr>
      </w:pPr>
      <w:bookmarkStart w:colFirst="0" w:colLast="0" w:name="_27k1tf356tj8" w:id="16"/>
      <w:bookmarkEnd w:id="16"/>
      <w:r w:rsidDel="00000000" w:rsidR="00000000" w:rsidRPr="00000000">
        <w:rPr>
          <w:rFonts w:ascii="Calibri" w:cs="Calibri" w:eastAsia="Calibri" w:hAnsi="Calibri"/>
          <w:b w:val="1"/>
          <w:bCs w:val="1"/>
          <w:color w:val="000000"/>
          <w:sz w:val="22"/>
          <w:szCs w:val="22"/>
          <w:rtl w:val="0"/>
        </w:rPr>
        <w:t xml:space="preserve">E. Reassessment Protocol</w:t>
      </w:r>
    </w:p>
    <w:p w:rsidR="00000000" w:rsidDel="00000000" w:rsidP="00000000" w:rsidRDefault="00000000" w:rsidRPr="00000000" w14:paraId="0000006B">
      <w:pPr>
        <w:numPr>
          <w:ilvl w:val="0"/>
          <w:numId w:val="2"/>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Candidates who fail either the CBT or Skill-Based Assessment will be eligible for </w:t>
      </w:r>
      <w:r w:rsidDel="00000000" w:rsidR="00000000" w:rsidRPr="00000000">
        <w:rPr>
          <w:rFonts w:ascii="Calibri" w:cs="Calibri" w:eastAsia="Calibri" w:hAnsi="Calibri"/>
          <w:b w:val="1"/>
          <w:bCs w:val="1"/>
          <w:rtl w:val="0"/>
        </w:rPr>
        <w:t xml:space="preserve">one reassessment attempt</w:t>
      </w:r>
      <w:r w:rsidDel="00000000" w:rsidR="00000000" w:rsidRPr="00000000">
        <w:rPr>
          <w:rFonts w:ascii="Calibri" w:cs="Calibri" w:eastAsia="Calibri" w:hAnsi="Calibri"/>
          <w:rtl w:val="0"/>
        </w:rPr>
        <w:t xml:space="preserve"> after attending a refresher session.</w:t>
      </w:r>
    </w:p>
    <w:p w:rsidR="00000000" w:rsidDel="00000000" w:rsidP="00000000" w:rsidRDefault="00000000" w:rsidRPr="00000000" w14:paraId="0000006C">
      <w:pPr>
        <w:numPr>
          <w:ilvl w:val="0"/>
          <w:numId w:val="2"/>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Those failing the reassessment will not be certified and must re-apply through the interest form in the next cycle.</w:t>
        <w:br w:type="textWrapping"/>
      </w:r>
    </w:p>
    <w:p w:rsidR="00000000" w:rsidDel="00000000" w:rsidP="00000000" w:rsidRDefault="00000000" w:rsidRPr="00000000" w14:paraId="0000006D">
      <w:pPr>
        <w:pStyle w:val="Heading4"/>
        <w:keepNext w:val="0"/>
        <w:keepLines w:val="0"/>
        <w:spacing w:after="40" w:before="240" w:lineRule="auto"/>
        <w:jc w:val="both"/>
        <w:rPr>
          <w:rFonts w:ascii="Calibri" w:cs="Calibri" w:eastAsia="Calibri" w:hAnsi="Calibri"/>
          <w:b w:val="1"/>
          <w:bCs w:val="1"/>
          <w:color w:val="000000"/>
          <w:sz w:val="22"/>
          <w:szCs w:val="22"/>
        </w:rPr>
      </w:pPr>
      <w:bookmarkStart w:colFirst="0" w:colLast="0" w:name="_pyhewvv5tcx" w:id="17"/>
      <w:bookmarkEnd w:id="17"/>
      <w:r w:rsidDel="00000000" w:rsidR="00000000" w:rsidRPr="00000000">
        <w:rPr>
          <w:rFonts w:ascii="Calibri" w:cs="Calibri" w:eastAsia="Calibri" w:hAnsi="Calibri"/>
          <w:b w:val="1"/>
          <w:bCs w:val="1"/>
          <w:color w:val="000000"/>
          <w:sz w:val="22"/>
          <w:szCs w:val="22"/>
          <w:rtl w:val="0"/>
        </w:rPr>
        <w:t xml:space="preserve">F. Ethical Conduct and Compliance</w:t>
      </w:r>
    </w:p>
    <w:p w:rsidR="00000000" w:rsidDel="00000000" w:rsidP="00000000" w:rsidRDefault="00000000" w:rsidRPr="00000000" w14:paraId="0000006E">
      <w:pPr>
        <w:numPr>
          <w:ilvl w:val="0"/>
          <w:numId w:val="3"/>
        </w:numPr>
        <w:spacing w:after="0" w:afterAutospacing="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assessors must sign a </w:t>
      </w:r>
      <w:r w:rsidDel="00000000" w:rsidR="00000000" w:rsidRPr="00000000">
        <w:rPr>
          <w:rFonts w:ascii="Calibri" w:cs="Calibri" w:eastAsia="Calibri" w:hAnsi="Calibri"/>
          <w:b w:val="1"/>
          <w:bCs w:val="1"/>
          <w:rtl w:val="0"/>
        </w:rPr>
        <w:t xml:space="preserve">code of conduct and consent form</w:t>
      </w:r>
      <w:r w:rsidDel="00000000" w:rsidR="00000000" w:rsidRPr="00000000">
        <w:rPr>
          <w:rFonts w:ascii="Calibri" w:cs="Calibri" w:eastAsia="Calibri" w:hAnsi="Calibri"/>
          <w:rtl w:val="0"/>
        </w:rPr>
        <w:t xml:space="preserve"> before being issued certification.</w:t>
      </w:r>
    </w:p>
    <w:p w:rsidR="00000000" w:rsidDel="00000000" w:rsidP="00000000" w:rsidRDefault="00000000" w:rsidRPr="00000000" w14:paraId="0000006F">
      <w:pPr>
        <w:numPr>
          <w:ilvl w:val="0"/>
          <w:numId w:val="3"/>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Certification may be </w:t>
      </w:r>
      <w:r w:rsidDel="00000000" w:rsidR="00000000" w:rsidRPr="00000000">
        <w:rPr>
          <w:rFonts w:ascii="Calibri" w:cs="Calibri" w:eastAsia="Calibri" w:hAnsi="Calibri"/>
          <w:b w:val="1"/>
          <w:bCs w:val="1"/>
          <w:rtl w:val="0"/>
        </w:rPr>
        <w:t xml:space="preserve">revoked at any time</w:t>
      </w:r>
      <w:r w:rsidDel="00000000" w:rsidR="00000000" w:rsidRPr="00000000">
        <w:rPr>
          <w:rFonts w:ascii="Calibri" w:cs="Calibri" w:eastAsia="Calibri" w:hAnsi="Calibri"/>
          <w:rtl w:val="0"/>
        </w:rPr>
        <w:t xml:space="preserve"> in case of:</w:t>
      </w:r>
    </w:p>
    <w:p w:rsidR="00000000" w:rsidDel="00000000" w:rsidP="00000000" w:rsidRDefault="00000000" w:rsidRPr="00000000" w14:paraId="00000070">
      <w:pPr>
        <w:numPr>
          <w:ilvl w:val="1"/>
          <w:numId w:val="3"/>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Proven bias, misconduct, or data breach</w:t>
      </w:r>
    </w:p>
    <w:p w:rsidR="00000000" w:rsidDel="00000000" w:rsidP="00000000" w:rsidRDefault="00000000" w:rsidRPr="00000000" w14:paraId="00000071">
      <w:pPr>
        <w:numPr>
          <w:ilvl w:val="1"/>
          <w:numId w:val="3"/>
        </w:numPr>
        <w:spacing w:after="0" w:afterAutospacing="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Repeated poor-quality evaluations</w:t>
      </w:r>
    </w:p>
    <w:p w:rsidR="00000000" w:rsidDel="00000000" w:rsidP="00000000" w:rsidRDefault="00000000" w:rsidRPr="00000000" w14:paraId="00000072">
      <w:pPr>
        <w:numPr>
          <w:ilvl w:val="1"/>
          <w:numId w:val="3"/>
        </w:numPr>
        <w:spacing w:after="240" w:before="0" w:beforeAutospacing="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Non-compliance with standard protocols</w:t>
      </w:r>
    </w:p>
    <w:p w:rsidR="00000000" w:rsidDel="00000000" w:rsidP="00000000" w:rsidRDefault="00000000" w:rsidRPr="00000000" w14:paraId="00000073">
      <w:pPr>
        <w:spacing w:after="240" w:befor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after="240"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br w:type="textWrapping"/>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jc w:val="center"/>
    </w:pPr>
    <w:rPr>
      <w:b w:val="1"/>
      <w:bCs w:val="1"/>
      <w:color w:val="223882"/>
      <w:sz w:val="30"/>
      <w:szCs w:val="30"/>
    </w:rPr>
  </w:style>
  <w:style w:type="paragraph" w:styleId="Subtitle">
    <w:name w:val="Subtitle"/>
    <w:basedOn w:val="Normal"/>
    <w:next w:val="Normal"/>
    <w:pPr>
      <w:keepNext w:val="1"/>
      <w:keepLines w:val="1"/>
      <w:jc w:val="center"/>
    </w:pPr>
    <w:rPr>
      <w:b w:val="1"/>
      <w:bCs w:val="1"/>
      <w:color w:val="223882"/>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sangrahiuat.piramalswasthya.org/-/single/kbG6YTbEKvCasmI4DKMkdO48Cf9Awyx?st=UMN!wiHLr4lxqPhtLWloTrrrBifv4ng$AS$sgtHRjvzaAJDzlrtOxGjGthMYVFwe" TargetMode="External"/><Relationship Id="rId7" Type="http://schemas.openxmlformats.org/officeDocument/2006/relationships/hyperlink" Target="https://sangrahiuat.piramalswasthya.org/-/single/kbG6YTbEKvCasmI4DKMkdO48Cf9Awyx?st=UMN!wiHLr4lxqPhtLWloTrrrBifv4ng$AS$sgtHRjvzaAJDzlrtOxGjGthMYVFwe"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